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CDCE" w14:textId="77777777" w:rsidR="00764B50" w:rsidRPr="00C62F86" w:rsidRDefault="00764B50" w:rsidP="00A735A5">
      <w:pPr>
        <w:spacing w:line="360" w:lineRule="auto"/>
        <w:ind w:left="4040"/>
        <w:jc w:val="both"/>
        <w:rPr>
          <w:rFonts w:ascii="Times New Roman" w:eastAsia="Bookman Old Style" w:hAnsi="Times New Roman" w:cs="Times New Roman"/>
          <w:b/>
          <w:sz w:val="24"/>
          <w:szCs w:val="24"/>
          <w:lang w:val="en-US"/>
        </w:rPr>
      </w:pPr>
    </w:p>
    <w:p w14:paraId="0D2044A3" w14:textId="77777777" w:rsidR="00764B50" w:rsidRPr="00C62F86" w:rsidRDefault="00764B50" w:rsidP="00A735A5">
      <w:pPr>
        <w:spacing w:line="360" w:lineRule="auto"/>
        <w:ind w:left="4040"/>
        <w:jc w:val="both"/>
        <w:rPr>
          <w:rFonts w:ascii="Times New Roman" w:eastAsia="Bookman Old Style" w:hAnsi="Times New Roman" w:cs="Times New Roman"/>
          <w:b/>
          <w:sz w:val="24"/>
          <w:szCs w:val="24"/>
          <w:lang w:val="en-US"/>
        </w:rPr>
      </w:pPr>
    </w:p>
    <w:p w14:paraId="29F5CACD" w14:textId="7D2EF3B8" w:rsidR="00764B50" w:rsidRPr="00C62F86" w:rsidRDefault="00764B50" w:rsidP="00764B50">
      <w:pPr>
        <w:spacing w:line="360" w:lineRule="auto"/>
        <w:jc w:val="center"/>
        <w:rPr>
          <w:rFonts w:ascii="Times New Roman" w:eastAsia="Bookman Old Style" w:hAnsi="Times New Roman" w:cs="Times New Roman"/>
          <w:b/>
          <w:sz w:val="32"/>
          <w:szCs w:val="32"/>
        </w:rPr>
      </w:pPr>
      <w:r w:rsidRPr="00C62F86">
        <w:rPr>
          <w:rFonts w:ascii="Times New Roman" w:eastAsia="Bookman Old Style" w:hAnsi="Times New Roman" w:cs="Times New Roman"/>
          <w:b/>
          <w:sz w:val="32"/>
          <w:szCs w:val="32"/>
          <w:lang w:val="en-US"/>
        </w:rPr>
        <w:t xml:space="preserve">LAPORAN EVALUASI </w:t>
      </w:r>
      <w:r w:rsidR="00F6478F" w:rsidRPr="00C62F86">
        <w:rPr>
          <w:rFonts w:ascii="Times New Roman" w:eastAsia="Bookman Old Style" w:hAnsi="Times New Roman" w:cs="Times New Roman"/>
          <w:b/>
          <w:sz w:val="32"/>
          <w:szCs w:val="32"/>
        </w:rPr>
        <w:t>KOORDINATOR PUSAT PENJAMINAN MUTU FAKULTAS TEKNIK 2019</w:t>
      </w:r>
    </w:p>
    <w:p w14:paraId="5571ED0B" w14:textId="77777777" w:rsidR="00764B50" w:rsidRPr="00C62F86" w:rsidRDefault="00764B50" w:rsidP="00764B50">
      <w:pPr>
        <w:spacing w:line="360" w:lineRule="auto"/>
        <w:jc w:val="center"/>
        <w:rPr>
          <w:rFonts w:ascii="Times New Roman" w:eastAsia="Bookman Old Style" w:hAnsi="Times New Roman" w:cs="Times New Roman"/>
          <w:b/>
          <w:sz w:val="32"/>
          <w:szCs w:val="32"/>
          <w:lang w:val="en-US"/>
        </w:rPr>
      </w:pPr>
      <w:r w:rsidRPr="00C62F86">
        <w:rPr>
          <w:rFonts w:ascii="Times New Roman" w:eastAsia="Bookman Old Style" w:hAnsi="Times New Roman" w:cs="Times New Roman"/>
          <w:b/>
          <w:sz w:val="32"/>
          <w:szCs w:val="32"/>
          <w:lang w:val="en-US"/>
        </w:rPr>
        <w:t>DAN</w:t>
      </w:r>
    </w:p>
    <w:p w14:paraId="0E9F9F48" w14:textId="6B0FA003" w:rsidR="00764B50" w:rsidRPr="00C62F86" w:rsidRDefault="00764B50" w:rsidP="00764B50">
      <w:pPr>
        <w:spacing w:line="360" w:lineRule="auto"/>
        <w:jc w:val="center"/>
        <w:rPr>
          <w:rFonts w:ascii="Times New Roman" w:eastAsia="Bookman Old Style" w:hAnsi="Times New Roman" w:cs="Times New Roman"/>
          <w:b/>
          <w:sz w:val="32"/>
          <w:szCs w:val="32"/>
          <w:lang w:val="en-US"/>
        </w:rPr>
      </w:pPr>
      <w:r w:rsidRPr="00C62F86">
        <w:rPr>
          <w:rFonts w:ascii="Times New Roman" w:eastAsia="Bookman Old Style" w:hAnsi="Times New Roman" w:cs="Times New Roman"/>
          <w:b/>
          <w:sz w:val="32"/>
          <w:szCs w:val="32"/>
          <w:lang w:val="en-US"/>
        </w:rPr>
        <w:t xml:space="preserve">PROGRAM KERJA </w:t>
      </w:r>
      <w:r w:rsidR="00F6478F" w:rsidRPr="00C62F86">
        <w:rPr>
          <w:rFonts w:ascii="Times New Roman" w:eastAsia="Bookman Old Style" w:hAnsi="Times New Roman" w:cs="Times New Roman"/>
          <w:b/>
          <w:sz w:val="32"/>
          <w:szCs w:val="32"/>
        </w:rPr>
        <w:t>KOORDINATOR PUSAT PENJAMINAN MUTU FAKULTAS TEKNIK 2020</w:t>
      </w:r>
    </w:p>
    <w:p w14:paraId="1CAE504B" w14:textId="77777777" w:rsidR="00764B50" w:rsidRPr="00C62F86" w:rsidRDefault="00764B50" w:rsidP="00764B50">
      <w:pPr>
        <w:spacing w:line="360" w:lineRule="auto"/>
        <w:ind w:left="4040"/>
        <w:jc w:val="center"/>
        <w:rPr>
          <w:rFonts w:ascii="Times New Roman" w:eastAsia="Bookman Old Style" w:hAnsi="Times New Roman" w:cs="Times New Roman"/>
          <w:b/>
          <w:sz w:val="32"/>
          <w:szCs w:val="32"/>
          <w:lang w:val="en-US"/>
        </w:rPr>
      </w:pPr>
    </w:p>
    <w:p w14:paraId="664B1D7E" w14:textId="77777777" w:rsidR="00764B50" w:rsidRPr="00C62F86" w:rsidRDefault="00764B50" w:rsidP="00A735A5">
      <w:pPr>
        <w:spacing w:line="360" w:lineRule="auto"/>
        <w:ind w:left="4040"/>
        <w:jc w:val="both"/>
        <w:rPr>
          <w:rFonts w:ascii="Times New Roman" w:eastAsia="Bookman Old Style" w:hAnsi="Times New Roman" w:cs="Times New Roman"/>
          <w:b/>
          <w:sz w:val="32"/>
          <w:szCs w:val="32"/>
          <w:lang w:val="en-US"/>
        </w:rPr>
      </w:pPr>
    </w:p>
    <w:p w14:paraId="6AB75937" w14:textId="77777777" w:rsidR="00764B50" w:rsidRPr="00C62F86" w:rsidRDefault="00764B50" w:rsidP="00A735A5">
      <w:pPr>
        <w:spacing w:line="360" w:lineRule="auto"/>
        <w:ind w:left="4040"/>
        <w:jc w:val="both"/>
        <w:rPr>
          <w:rFonts w:ascii="Times New Roman" w:eastAsia="Bookman Old Style" w:hAnsi="Times New Roman" w:cs="Times New Roman"/>
          <w:b/>
          <w:sz w:val="24"/>
          <w:szCs w:val="24"/>
          <w:lang w:val="en-US"/>
        </w:rPr>
      </w:pPr>
    </w:p>
    <w:p w14:paraId="16E68925" w14:textId="77777777" w:rsidR="00764B50" w:rsidRPr="00C62F86" w:rsidRDefault="00764B50" w:rsidP="00A735A5">
      <w:pPr>
        <w:spacing w:line="360" w:lineRule="auto"/>
        <w:ind w:left="4040"/>
        <w:jc w:val="both"/>
        <w:rPr>
          <w:rFonts w:ascii="Times New Roman" w:eastAsia="Bookman Old Style" w:hAnsi="Times New Roman" w:cs="Times New Roman"/>
          <w:b/>
          <w:sz w:val="24"/>
          <w:szCs w:val="24"/>
          <w:lang w:val="en-US"/>
        </w:rPr>
      </w:pPr>
    </w:p>
    <w:p w14:paraId="25281514" w14:textId="77777777" w:rsidR="00764B50" w:rsidRPr="00C62F86" w:rsidRDefault="00764B50" w:rsidP="00A735A5">
      <w:pPr>
        <w:spacing w:line="360" w:lineRule="auto"/>
        <w:ind w:left="4040"/>
        <w:jc w:val="both"/>
        <w:rPr>
          <w:rFonts w:ascii="Times New Roman" w:eastAsia="Bookman Old Style" w:hAnsi="Times New Roman" w:cs="Times New Roman"/>
          <w:b/>
          <w:sz w:val="24"/>
          <w:szCs w:val="24"/>
          <w:lang w:val="en-US"/>
        </w:rPr>
      </w:pPr>
    </w:p>
    <w:p w14:paraId="0DBD626E" w14:textId="77777777" w:rsidR="00764B50" w:rsidRPr="00C62F86" w:rsidRDefault="00764B50" w:rsidP="00764B50">
      <w:pPr>
        <w:spacing w:line="360" w:lineRule="auto"/>
        <w:jc w:val="center"/>
        <w:rPr>
          <w:rFonts w:ascii="Times New Roman" w:eastAsia="Bookman Old Style" w:hAnsi="Times New Roman" w:cs="Times New Roman"/>
          <w:b/>
          <w:sz w:val="24"/>
          <w:szCs w:val="24"/>
          <w:lang w:val="en-US"/>
        </w:rPr>
      </w:pPr>
      <w:r w:rsidRPr="00C62F86">
        <w:rPr>
          <w:rFonts w:ascii="Times New Roman" w:eastAsia="Bookman Old Style" w:hAnsi="Times New Roman" w:cs="Times New Roman"/>
          <w:b/>
          <w:sz w:val="24"/>
          <w:szCs w:val="24"/>
          <w:lang w:val="en-US"/>
        </w:rPr>
        <w:t>OLEH</w:t>
      </w:r>
    </w:p>
    <w:p w14:paraId="7853B60D" w14:textId="77777777" w:rsidR="00764B50" w:rsidRPr="00C62F86" w:rsidRDefault="00764B50" w:rsidP="00764B50">
      <w:pPr>
        <w:spacing w:line="360" w:lineRule="auto"/>
        <w:jc w:val="center"/>
        <w:rPr>
          <w:rFonts w:ascii="Times New Roman" w:eastAsia="Bookman Old Style" w:hAnsi="Times New Roman" w:cs="Times New Roman"/>
          <w:b/>
          <w:sz w:val="24"/>
          <w:szCs w:val="24"/>
          <w:lang w:val="en-US"/>
        </w:rPr>
      </w:pPr>
    </w:p>
    <w:p w14:paraId="3E7C0323" w14:textId="77777777" w:rsidR="00764B50" w:rsidRPr="00C62F86" w:rsidRDefault="00764B50" w:rsidP="00764B50">
      <w:pPr>
        <w:spacing w:line="360" w:lineRule="auto"/>
        <w:jc w:val="center"/>
        <w:rPr>
          <w:rFonts w:ascii="Times New Roman" w:eastAsia="Bookman Old Style" w:hAnsi="Times New Roman" w:cs="Times New Roman"/>
          <w:b/>
          <w:sz w:val="24"/>
          <w:szCs w:val="24"/>
          <w:lang w:val="en-US"/>
        </w:rPr>
      </w:pPr>
    </w:p>
    <w:p w14:paraId="36913DA4" w14:textId="66B952AF" w:rsidR="00764B50" w:rsidRPr="00C62F86" w:rsidRDefault="00764B50" w:rsidP="00764B50">
      <w:pPr>
        <w:spacing w:line="360" w:lineRule="auto"/>
        <w:jc w:val="center"/>
        <w:rPr>
          <w:rFonts w:ascii="Times New Roman" w:eastAsia="Bookman Old Style" w:hAnsi="Times New Roman" w:cs="Times New Roman"/>
          <w:b/>
          <w:sz w:val="24"/>
          <w:szCs w:val="24"/>
          <w:lang w:val="en-US"/>
        </w:rPr>
      </w:pPr>
      <w:r w:rsidRPr="00C62F86">
        <w:rPr>
          <w:rFonts w:ascii="Times New Roman" w:eastAsia="Bookman Old Style" w:hAnsi="Times New Roman" w:cs="Times New Roman"/>
          <w:b/>
          <w:sz w:val="24"/>
          <w:szCs w:val="24"/>
          <w:lang w:val="en-US"/>
        </w:rPr>
        <w:t xml:space="preserve">WILLY TAMBUNAN </w:t>
      </w:r>
    </w:p>
    <w:p w14:paraId="1A3EFF92" w14:textId="77777777" w:rsidR="00764B50" w:rsidRPr="00C62F86" w:rsidRDefault="00764B50" w:rsidP="00764B50">
      <w:pPr>
        <w:spacing w:line="360" w:lineRule="auto"/>
        <w:jc w:val="center"/>
        <w:rPr>
          <w:rFonts w:ascii="Times New Roman" w:eastAsia="Bookman Old Style" w:hAnsi="Times New Roman" w:cs="Times New Roman"/>
          <w:b/>
          <w:sz w:val="24"/>
          <w:szCs w:val="24"/>
          <w:lang w:val="en-US"/>
        </w:rPr>
      </w:pPr>
    </w:p>
    <w:p w14:paraId="7DDF4CDE" w14:textId="77777777" w:rsidR="00764B50" w:rsidRPr="00C62F86" w:rsidRDefault="00764B50" w:rsidP="00764B50">
      <w:pPr>
        <w:spacing w:line="360" w:lineRule="auto"/>
        <w:jc w:val="both"/>
        <w:rPr>
          <w:rFonts w:ascii="Times New Roman" w:eastAsia="Bookman Old Style" w:hAnsi="Times New Roman" w:cs="Times New Roman"/>
          <w:b/>
          <w:sz w:val="24"/>
          <w:szCs w:val="24"/>
          <w:lang w:val="en-US"/>
        </w:rPr>
      </w:pPr>
    </w:p>
    <w:p w14:paraId="7A94CFC4" w14:textId="77777777" w:rsidR="00764B50" w:rsidRPr="00C62F86" w:rsidRDefault="00764B50" w:rsidP="00764B50">
      <w:pPr>
        <w:spacing w:line="360" w:lineRule="auto"/>
        <w:jc w:val="both"/>
        <w:rPr>
          <w:rFonts w:ascii="Times New Roman" w:eastAsia="Bookman Old Style" w:hAnsi="Times New Roman" w:cs="Times New Roman"/>
          <w:b/>
          <w:sz w:val="24"/>
          <w:szCs w:val="24"/>
          <w:lang w:val="en-US"/>
        </w:rPr>
      </w:pPr>
    </w:p>
    <w:p w14:paraId="39F37A6E" w14:textId="77777777" w:rsidR="00764B50" w:rsidRPr="00C62F86" w:rsidRDefault="00764B50" w:rsidP="00764B50">
      <w:pPr>
        <w:spacing w:line="360" w:lineRule="auto"/>
        <w:jc w:val="both"/>
        <w:rPr>
          <w:rFonts w:ascii="Times New Roman" w:eastAsia="Bookman Old Style" w:hAnsi="Times New Roman" w:cs="Times New Roman"/>
          <w:b/>
          <w:sz w:val="24"/>
          <w:szCs w:val="24"/>
          <w:lang w:val="en-US"/>
        </w:rPr>
      </w:pPr>
    </w:p>
    <w:p w14:paraId="4CAC9AE9" w14:textId="77777777" w:rsidR="00764B50" w:rsidRPr="00C62F86" w:rsidRDefault="00764B50" w:rsidP="00764B50">
      <w:pPr>
        <w:spacing w:line="360" w:lineRule="auto"/>
        <w:jc w:val="both"/>
        <w:rPr>
          <w:rFonts w:ascii="Times New Roman" w:eastAsia="Bookman Old Style" w:hAnsi="Times New Roman" w:cs="Times New Roman"/>
          <w:b/>
          <w:sz w:val="24"/>
          <w:szCs w:val="24"/>
          <w:lang w:val="en-US"/>
        </w:rPr>
      </w:pPr>
    </w:p>
    <w:p w14:paraId="4D7B472F" w14:textId="0D66BA55" w:rsidR="00F6478F" w:rsidRPr="00C62F86" w:rsidRDefault="00F6478F" w:rsidP="00764B50">
      <w:pPr>
        <w:spacing w:line="360" w:lineRule="auto"/>
        <w:jc w:val="center"/>
        <w:rPr>
          <w:rFonts w:ascii="Times New Roman" w:eastAsia="Bookman Old Style" w:hAnsi="Times New Roman" w:cs="Times New Roman"/>
          <w:b/>
          <w:sz w:val="32"/>
          <w:szCs w:val="32"/>
        </w:rPr>
      </w:pPr>
      <w:r w:rsidRPr="00C62F86">
        <w:rPr>
          <w:rFonts w:ascii="Times New Roman" w:eastAsia="Bookman Old Style" w:hAnsi="Times New Roman" w:cs="Times New Roman"/>
          <w:b/>
          <w:sz w:val="32"/>
          <w:szCs w:val="32"/>
        </w:rPr>
        <w:t xml:space="preserve">KOORDINATOR PUSAT PENJAMINAN MUTU FAKULTAS TEKNIK </w:t>
      </w:r>
    </w:p>
    <w:p w14:paraId="6B55C7BA" w14:textId="4B0D04BB" w:rsidR="00764B50" w:rsidRPr="00C62F86" w:rsidRDefault="00764B50" w:rsidP="00764B50">
      <w:pPr>
        <w:spacing w:line="360" w:lineRule="auto"/>
        <w:jc w:val="center"/>
        <w:rPr>
          <w:rFonts w:ascii="Times New Roman" w:eastAsia="Bookman Old Style" w:hAnsi="Times New Roman" w:cs="Times New Roman"/>
          <w:b/>
          <w:sz w:val="32"/>
          <w:szCs w:val="32"/>
          <w:lang w:val="en-US"/>
        </w:rPr>
      </w:pPr>
      <w:r w:rsidRPr="00C62F86">
        <w:rPr>
          <w:rFonts w:ascii="Times New Roman" w:eastAsia="Bookman Old Style" w:hAnsi="Times New Roman" w:cs="Times New Roman"/>
          <w:b/>
          <w:sz w:val="32"/>
          <w:szCs w:val="32"/>
          <w:lang w:val="en-US"/>
        </w:rPr>
        <w:t>UNIVERSITAS MULAWARMAN</w:t>
      </w:r>
    </w:p>
    <w:p w14:paraId="54DC1498" w14:textId="12EB075C" w:rsidR="00764B50" w:rsidRPr="00C62F86" w:rsidRDefault="00764B50" w:rsidP="00764B50">
      <w:pPr>
        <w:spacing w:line="360" w:lineRule="auto"/>
        <w:jc w:val="center"/>
        <w:rPr>
          <w:rFonts w:ascii="Times New Roman" w:eastAsia="Bookman Old Style" w:hAnsi="Times New Roman" w:cs="Times New Roman"/>
          <w:b/>
          <w:sz w:val="32"/>
          <w:szCs w:val="32"/>
        </w:rPr>
      </w:pPr>
      <w:r w:rsidRPr="00C62F86">
        <w:rPr>
          <w:rFonts w:ascii="Times New Roman" w:eastAsia="Bookman Old Style" w:hAnsi="Times New Roman" w:cs="Times New Roman"/>
          <w:b/>
          <w:sz w:val="32"/>
          <w:szCs w:val="32"/>
          <w:lang w:val="en-US"/>
        </w:rPr>
        <w:t>SAMARINDA 20</w:t>
      </w:r>
      <w:r w:rsidR="00F6478F" w:rsidRPr="00C62F86">
        <w:rPr>
          <w:rFonts w:ascii="Times New Roman" w:eastAsia="Bookman Old Style" w:hAnsi="Times New Roman" w:cs="Times New Roman"/>
          <w:b/>
          <w:sz w:val="32"/>
          <w:szCs w:val="32"/>
        </w:rPr>
        <w:t>20</w:t>
      </w:r>
    </w:p>
    <w:p w14:paraId="1A0EE5F6" w14:textId="77777777" w:rsidR="00764B50" w:rsidRPr="00C62F86" w:rsidRDefault="00764B50" w:rsidP="00A735A5">
      <w:pPr>
        <w:spacing w:line="360" w:lineRule="auto"/>
        <w:ind w:left="4040"/>
        <w:jc w:val="both"/>
        <w:rPr>
          <w:rFonts w:ascii="Times New Roman" w:eastAsia="Bookman Old Style" w:hAnsi="Times New Roman" w:cs="Times New Roman"/>
          <w:b/>
          <w:sz w:val="24"/>
          <w:szCs w:val="24"/>
          <w:lang w:val="en-US"/>
        </w:rPr>
      </w:pPr>
    </w:p>
    <w:p w14:paraId="6DE98922" w14:textId="77777777" w:rsidR="00F6478F" w:rsidRPr="00C62F86" w:rsidRDefault="00F6478F" w:rsidP="00A735A5">
      <w:pPr>
        <w:spacing w:line="360" w:lineRule="auto"/>
        <w:ind w:left="4040"/>
        <w:jc w:val="both"/>
        <w:rPr>
          <w:rFonts w:ascii="Times New Roman" w:eastAsia="Bookman Old Style" w:hAnsi="Times New Roman" w:cs="Times New Roman"/>
          <w:b/>
          <w:sz w:val="24"/>
          <w:szCs w:val="24"/>
        </w:rPr>
      </w:pPr>
    </w:p>
    <w:p w14:paraId="4898C092" w14:textId="6EA5E906" w:rsidR="00A735A5" w:rsidRPr="00C62F86" w:rsidRDefault="00A735A5" w:rsidP="00A735A5">
      <w:pPr>
        <w:spacing w:line="360" w:lineRule="auto"/>
        <w:ind w:left="4040"/>
        <w:jc w:val="both"/>
        <w:rPr>
          <w:rFonts w:ascii="Times New Roman" w:eastAsia="Bookman Old Style" w:hAnsi="Times New Roman" w:cs="Times New Roman"/>
          <w:b/>
          <w:sz w:val="24"/>
          <w:szCs w:val="24"/>
        </w:rPr>
      </w:pPr>
      <w:r w:rsidRPr="00C62F86">
        <w:rPr>
          <w:rFonts w:ascii="Times New Roman" w:eastAsia="Bookman Old Style" w:hAnsi="Times New Roman" w:cs="Times New Roman"/>
          <w:b/>
          <w:sz w:val="24"/>
          <w:szCs w:val="24"/>
        </w:rPr>
        <w:lastRenderedPageBreak/>
        <w:t>BAB I</w:t>
      </w:r>
    </w:p>
    <w:p w14:paraId="27206F57" w14:textId="77777777" w:rsidR="00A735A5" w:rsidRPr="00C62F86" w:rsidRDefault="00A735A5" w:rsidP="00A735A5">
      <w:pPr>
        <w:spacing w:line="360" w:lineRule="auto"/>
        <w:ind w:left="3440"/>
        <w:jc w:val="both"/>
        <w:rPr>
          <w:rFonts w:ascii="Times New Roman" w:eastAsia="Bookman Old Style" w:hAnsi="Times New Roman" w:cs="Times New Roman"/>
          <w:b/>
          <w:sz w:val="24"/>
          <w:szCs w:val="24"/>
        </w:rPr>
      </w:pPr>
      <w:r w:rsidRPr="00C62F86">
        <w:rPr>
          <w:rFonts w:ascii="Times New Roman" w:eastAsia="Bookman Old Style" w:hAnsi="Times New Roman" w:cs="Times New Roman"/>
          <w:b/>
          <w:sz w:val="24"/>
          <w:szCs w:val="24"/>
        </w:rPr>
        <w:t>PENDAHULUAN</w:t>
      </w:r>
    </w:p>
    <w:p w14:paraId="225C2F54" w14:textId="77777777" w:rsidR="00A735A5" w:rsidRPr="00C62F86" w:rsidRDefault="00A735A5" w:rsidP="00A735A5">
      <w:pPr>
        <w:spacing w:line="360" w:lineRule="auto"/>
        <w:jc w:val="both"/>
        <w:rPr>
          <w:rFonts w:ascii="Times New Roman" w:eastAsia="Times New Roman" w:hAnsi="Times New Roman" w:cs="Times New Roman"/>
          <w:sz w:val="24"/>
          <w:szCs w:val="24"/>
        </w:rPr>
      </w:pPr>
    </w:p>
    <w:p w14:paraId="4590715F" w14:textId="77777777" w:rsidR="00A735A5" w:rsidRPr="00C62F86" w:rsidRDefault="00A735A5" w:rsidP="00A735A5">
      <w:pPr>
        <w:spacing w:line="360" w:lineRule="auto"/>
        <w:jc w:val="both"/>
        <w:rPr>
          <w:rFonts w:ascii="Times New Roman" w:eastAsia="Times New Roman" w:hAnsi="Times New Roman" w:cs="Times New Roman"/>
          <w:sz w:val="24"/>
          <w:szCs w:val="24"/>
        </w:rPr>
      </w:pPr>
    </w:p>
    <w:p w14:paraId="515A2AC5" w14:textId="77777777" w:rsidR="00A735A5" w:rsidRPr="00C62F86" w:rsidRDefault="00A735A5" w:rsidP="00A735A5">
      <w:pPr>
        <w:pStyle w:val="ListParagraph"/>
        <w:numPr>
          <w:ilvl w:val="1"/>
          <w:numId w:val="1"/>
        </w:numPr>
        <w:spacing w:line="360" w:lineRule="auto"/>
        <w:contextualSpacing w:val="0"/>
        <w:jc w:val="both"/>
        <w:rPr>
          <w:rFonts w:ascii="Times New Roman" w:eastAsia="Bookman Old Style" w:hAnsi="Times New Roman" w:cs="Times New Roman"/>
          <w:b/>
          <w:sz w:val="24"/>
          <w:szCs w:val="24"/>
        </w:rPr>
      </w:pPr>
      <w:r w:rsidRPr="00C62F86">
        <w:rPr>
          <w:rFonts w:ascii="Times New Roman" w:eastAsia="Bookman Old Style" w:hAnsi="Times New Roman" w:cs="Times New Roman"/>
          <w:b/>
          <w:sz w:val="24"/>
          <w:szCs w:val="24"/>
        </w:rPr>
        <w:t>Latar Belakang</w:t>
      </w:r>
    </w:p>
    <w:p w14:paraId="0B279891" w14:textId="40EDD806" w:rsidR="00A735A5" w:rsidRPr="00C62F86" w:rsidRDefault="00A735A5" w:rsidP="00A735A5">
      <w:pPr>
        <w:pStyle w:val="ListParagraph"/>
        <w:spacing w:line="360" w:lineRule="auto"/>
        <w:ind w:left="420"/>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rPr>
        <w:t xml:space="preserve">Pelaksanaan penjaminan mutu di </w:t>
      </w:r>
      <w:r w:rsidRPr="00C62F86">
        <w:rPr>
          <w:rFonts w:ascii="Times New Roman" w:eastAsia="Bookman Old Style" w:hAnsi="Times New Roman" w:cs="Times New Roman"/>
          <w:sz w:val="24"/>
          <w:szCs w:val="24"/>
          <w:lang w:val="en-US"/>
        </w:rPr>
        <w:t>Fakultas Teknik</w:t>
      </w:r>
      <w:r w:rsidRPr="00C62F86">
        <w:rPr>
          <w:rFonts w:ascii="Times New Roman" w:eastAsia="Bookman Old Style" w:hAnsi="Times New Roman" w:cs="Times New Roman"/>
          <w:sz w:val="24"/>
          <w:szCs w:val="24"/>
        </w:rPr>
        <w:t xml:space="preserve"> merupakan gambaran kualitas pelaksanaan Tridharma Perguruan Tinggi yang pelaksanaannya harus dipantau dan dipastikan berjalan dengan baik. Tim Penjaminan Mutu Internal Fakultas</w:t>
      </w:r>
      <w:r w:rsidRPr="00C62F86">
        <w:rPr>
          <w:rFonts w:ascii="Times New Roman" w:eastAsia="Bookman Old Style" w:hAnsi="Times New Roman" w:cs="Times New Roman"/>
          <w:sz w:val="24"/>
          <w:szCs w:val="24"/>
          <w:lang w:val="en-US"/>
        </w:rPr>
        <w:t xml:space="preserve"> Teknik</w:t>
      </w:r>
      <w:r w:rsidRPr="00C62F86">
        <w:rPr>
          <w:rFonts w:ascii="Times New Roman" w:eastAsia="Bookman Old Style" w:hAnsi="Times New Roman" w:cs="Times New Roman"/>
          <w:sz w:val="24"/>
          <w:szCs w:val="24"/>
        </w:rPr>
        <w:t xml:space="preserve"> Universitas </w:t>
      </w:r>
      <w:r w:rsidRPr="00C62F86">
        <w:rPr>
          <w:rFonts w:ascii="Times New Roman" w:eastAsia="Bookman Old Style" w:hAnsi="Times New Roman" w:cs="Times New Roman"/>
          <w:sz w:val="24"/>
          <w:szCs w:val="24"/>
          <w:lang w:val="en-US"/>
        </w:rPr>
        <w:t>Mulawarman</w:t>
      </w:r>
      <w:r w:rsidRPr="00C62F86">
        <w:rPr>
          <w:rFonts w:ascii="Times New Roman" w:eastAsia="Bookman Old Style" w:hAnsi="Times New Roman" w:cs="Times New Roman"/>
          <w:sz w:val="24"/>
          <w:szCs w:val="24"/>
        </w:rPr>
        <w:t xml:space="preserve"> sebagai lembaga yang bertanggungjawab atas pelaksanaan penjaminan mutu internal memandang perlu mengadakan pelaporan penjaminan mutu tersebut ditinjau dari beberapa aspek yang sesuai dengan aspek/standar dalam borang</w:t>
      </w:r>
      <w:r w:rsidR="00F6478F" w:rsidRPr="00C62F86">
        <w:rPr>
          <w:rFonts w:ascii="Times New Roman" w:eastAsia="Bookman Old Style" w:hAnsi="Times New Roman" w:cs="Times New Roman"/>
          <w:sz w:val="24"/>
          <w:szCs w:val="24"/>
        </w:rPr>
        <w:t xml:space="preserve"> IAPS 4.0</w:t>
      </w:r>
      <w:r w:rsidRPr="00C62F86">
        <w:rPr>
          <w:rFonts w:ascii="Times New Roman" w:eastAsia="Bookman Old Style" w:hAnsi="Times New Roman" w:cs="Times New Roman"/>
          <w:sz w:val="24"/>
          <w:szCs w:val="24"/>
          <w:lang w:val="en-US"/>
        </w:rPr>
        <w:t xml:space="preserve"> serta s</w:t>
      </w:r>
      <w:r w:rsidR="00F6478F" w:rsidRPr="00C62F86">
        <w:rPr>
          <w:rFonts w:ascii="Times New Roman" w:eastAsia="Bookman Old Style" w:hAnsi="Times New Roman" w:cs="Times New Roman"/>
          <w:sz w:val="24"/>
          <w:szCs w:val="24"/>
        </w:rPr>
        <w:t>i</w:t>
      </w:r>
      <w:r w:rsidRPr="00C62F86">
        <w:rPr>
          <w:rFonts w:ascii="Times New Roman" w:eastAsia="Bookman Old Style" w:hAnsi="Times New Roman" w:cs="Times New Roman"/>
          <w:sz w:val="24"/>
          <w:szCs w:val="24"/>
          <w:lang w:val="en-US"/>
        </w:rPr>
        <w:t>stem manajemen mutu ISO 9001:2008</w:t>
      </w:r>
      <w:r w:rsidRPr="00C62F86">
        <w:rPr>
          <w:rFonts w:ascii="Times New Roman" w:eastAsia="Bookman Old Style" w:hAnsi="Times New Roman" w:cs="Times New Roman"/>
          <w:sz w:val="24"/>
          <w:szCs w:val="24"/>
        </w:rPr>
        <w:t>. Aspek/standar tersebut merupakan barometer penilaian ekternal dari BAN-PT</w:t>
      </w:r>
      <w:r w:rsidR="00F6478F" w:rsidRPr="00C62F86">
        <w:rPr>
          <w:rFonts w:ascii="Times New Roman" w:eastAsia="Bookman Old Style" w:hAnsi="Times New Roman" w:cs="Times New Roman"/>
          <w:sz w:val="24"/>
          <w:szCs w:val="24"/>
        </w:rPr>
        <w:t xml:space="preserve">. Pada saat ini fakultas teknik telah menghasilkan buku kebijakan SPMI, manual SPMI ( Penetapan Standar, Pelaksanaan standar, Evaluasi Pelaksanaan, Pendokumentasian pelaksanaan, dan Peningkatan Standar ) sebanyak 130 manual, 189 standar operasional prosedur serta lampiran dalam setiap manual dan standar operasional prosedur. Standar SPMI yang telah dihasilkan penjaminan mutu fakultas teknik yakni : </w:t>
      </w:r>
    </w:p>
    <w:p w14:paraId="37358D4C"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kompetensi lulusan</w:t>
      </w:r>
    </w:p>
    <w:p w14:paraId="1C7A65F7"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proses pembelajaran</w:t>
      </w:r>
    </w:p>
    <w:p w14:paraId="1EA687E7"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isi pembelajaran</w:t>
      </w:r>
    </w:p>
    <w:p w14:paraId="75B87438"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penilaian pembelajaran</w:t>
      </w:r>
    </w:p>
    <w:p w14:paraId="404F773D"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dosen dan tenaga kependidikan</w:t>
      </w:r>
    </w:p>
    <w:p w14:paraId="439E3268"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sarana dan prasarana pembelajaran</w:t>
      </w:r>
    </w:p>
    <w:p w14:paraId="2700920E"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Satndar pengelolaan pembelajaran</w:t>
      </w:r>
    </w:p>
    <w:p w14:paraId="5BEFE77E"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pembiayaan pembelajaran</w:t>
      </w:r>
    </w:p>
    <w:p w14:paraId="1D90C6C2"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hasil penelitian</w:t>
      </w:r>
    </w:p>
    <w:p w14:paraId="5625CF3A"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isi penelitian</w:t>
      </w:r>
    </w:p>
    <w:p w14:paraId="038BBA3E"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 xml:space="preserve">Standar proses penelitian </w:t>
      </w:r>
    </w:p>
    <w:p w14:paraId="22748BA8"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lastRenderedPageBreak/>
        <w:t>Standar penilaian penelitian</w:t>
      </w:r>
    </w:p>
    <w:p w14:paraId="6C1E692C"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peneliti</w:t>
      </w:r>
    </w:p>
    <w:p w14:paraId="65B59F37"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sarana dan prasarana peneliti</w:t>
      </w:r>
    </w:p>
    <w:p w14:paraId="03A9DFEB"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pengelolaan penelitian</w:t>
      </w:r>
    </w:p>
    <w:p w14:paraId="26FFF32B"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pendanaan dan pembiayaan penelitian</w:t>
      </w:r>
    </w:p>
    <w:p w14:paraId="44208652"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hasil pengabdian kepada masyarakat</w:t>
      </w:r>
    </w:p>
    <w:p w14:paraId="2ECDDF7E"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isi pengabdian kepada masyarakat</w:t>
      </w:r>
    </w:p>
    <w:p w14:paraId="2B03A73D"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proses pengabdian kepada masyarakat</w:t>
      </w:r>
    </w:p>
    <w:p w14:paraId="4633870E"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penilaian pengabdian kepada masyarakat</w:t>
      </w:r>
    </w:p>
    <w:p w14:paraId="41D11142"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pelaksanaan pengabdian kepada masyarakat</w:t>
      </w:r>
    </w:p>
    <w:p w14:paraId="0C8FDD68"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sarana dan prasarana pengabdian kepada masyarakat</w:t>
      </w:r>
    </w:p>
    <w:p w14:paraId="062D9CC0"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pengelolaan pengabdian kepada masyarakat</w:t>
      </w:r>
    </w:p>
    <w:p w14:paraId="1EE32D8C"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pendanaan pengabdian kepada masyarakat</w:t>
      </w:r>
    </w:p>
    <w:p w14:paraId="0C570564" w14:textId="77777777"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kerjasama</w:t>
      </w:r>
    </w:p>
    <w:p w14:paraId="01768348" w14:textId="025BB07D" w:rsidR="00F6478F" w:rsidRPr="00C62F86" w:rsidRDefault="00F6478F" w:rsidP="00C62F86">
      <w:pPr>
        <w:pStyle w:val="ListParagraph"/>
        <w:numPr>
          <w:ilvl w:val="0"/>
          <w:numId w:val="31"/>
        </w:num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Standar sistem informasi</w:t>
      </w:r>
    </w:p>
    <w:p w14:paraId="128E523A" w14:textId="7C83E2AF" w:rsidR="001955EF" w:rsidRPr="00C62F86" w:rsidRDefault="001955EF" w:rsidP="001955EF">
      <w:pPr>
        <w:jc w:val="both"/>
        <w:rPr>
          <w:rFonts w:ascii="Times New Roman" w:hAnsi="Times New Roman" w:cs="Times New Roman"/>
        </w:rPr>
      </w:pPr>
    </w:p>
    <w:p w14:paraId="6A9C55DF" w14:textId="3101FF77" w:rsidR="001955EF" w:rsidRPr="00C62F86" w:rsidRDefault="001955EF" w:rsidP="00C62F86">
      <w:pPr>
        <w:spacing w:line="360" w:lineRule="auto"/>
        <w:jc w:val="both"/>
        <w:rPr>
          <w:rFonts w:ascii="Times New Roman" w:hAnsi="Times New Roman" w:cs="Times New Roman"/>
          <w:sz w:val="24"/>
          <w:szCs w:val="24"/>
        </w:rPr>
      </w:pPr>
      <w:r w:rsidRPr="00C62F86">
        <w:rPr>
          <w:rFonts w:ascii="Times New Roman" w:hAnsi="Times New Roman" w:cs="Times New Roman"/>
          <w:sz w:val="24"/>
          <w:szCs w:val="24"/>
        </w:rPr>
        <w:t xml:space="preserve">Manual mutu yang dimiliki fakultas teknik terdiri dari : </w:t>
      </w:r>
    </w:p>
    <w:p w14:paraId="3ACAA9C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Kompetensi lulusan</w:t>
      </w:r>
    </w:p>
    <w:p w14:paraId="0BE0AF4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Kompetensi lulusan</w:t>
      </w:r>
    </w:p>
    <w:p w14:paraId="45B2260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Kompetensi lulusan</w:t>
      </w:r>
    </w:p>
    <w:p w14:paraId="5E6949C2"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Kompetensi lulusan</w:t>
      </w:r>
    </w:p>
    <w:p w14:paraId="083F7D4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Kompetensi lulusan</w:t>
      </w:r>
    </w:p>
    <w:p w14:paraId="06B6ED6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proses pembelajaran</w:t>
      </w:r>
    </w:p>
    <w:p w14:paraId="32BE80F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 xml:space="preserve">Manual Pelaksanaan Standar proses pembelajaran </w:t>
      </w:r>
    </w:p>
    <w:p w14:paraId="5166DAA0"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proses pembelajaran</w:t>
      </w:r>
    </w:p>
    <w:p w14:paraId="71DE03DD"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proses pembelajaran</w:t>
      </w:r>
    </w:p>
    <w:p w14:paraId="6D472A05"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proses pembelajaran</w:t>
      </w:r>
    </w:p>
    <w:p w14:paraId="5E24020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isi pembelajaran</w:t>
      </w:r>
    </w:p>
    <w:p w14:paraId="266E4B91"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isi pembelajaran</w:t>
      </w:r>
    </w:p>
    <w:p w14:paraId="7055B3A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 xml:space="preserve">Manual Evaluasi Pelaksanaan Standar isi pembelajaran </w:t>
      </w:r>
    </w:p>
    <w:p w14:paraId="22DA979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isi pembelajaran</w:t>
      </w:r>
    </w:p>
    <w:p w14:paraId="36F6480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lastRenderedPageBreak/>
        <w:t>Manual Peningkatan Standar isi pembelajaran</w:t>
      </w:r>
    </w:p>
    <w:p w14:paraId="213736E0"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penilaian pembelajaran</w:t>
      </w:r>
    </w:p>
    <w:p w14:paraId="5E40F78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penilaian pembelajaran</w:t>
      </w:r>
    </w:p>
    <w:p w14:paraId="7D64F32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penilaian pembelajaran</w:t>
      </w:r>
    </w:p>
    <w:p w14:paraId="24D1C5DD"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penilaian pembelajaran</w:t>
      </w:r>
    </w:p>
    <w:p w14:paraId="1EA071E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penilaian pembelajaran</w:t>
      </w:r>
    </w:p>
    <w:p w14:paraId="0C3E4A6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dosen dan tenaga kependidikan</w:t>
      </w:r>
    </w:p>
    <w:p w14:paraId="4CB89CE5"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dosen dan tenaga kependidikan</w:t>
      </w:r>
    </w:p>
    <w:p w14:paraId="6167CA5E"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 xml:space="preserve">Manual Evaluasi Pelaksanaan Standar dosen dan tenaga kependidikan </w:t>
      </w:r>
    </w:p>
    <w:p w14:paraId="65CB556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dosen dan tenaga kependidikan</w:t>
      </w:r>
    </w:p>
    <w:p w14:paraId="449962A2"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dosen dan tenaga kependidikan</w:t>
      </w:r>
    </w:p>
    <w:p w14:paraId="4B69BC7D"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sarana dan prasarana pembelajaran</w:t>
      </w:r>
    </w:p>
    <w:p w14:paraId="3270E6D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sarana dan prasarana pembelajaran</w:t>
      </w:r>
    </w:p>
    <w:p w14:paraId="3055BC3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sarana dan prasarana pembelajaran</w:t>
      </w:r>
    </w:p>
    <w:p w14:paraId="6422ADEC"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sarana dan prasarana pembelajaran</w:t>
      </w:r>
    </w:p>
    <w:p w14:paraId="2177210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sarana dan prasarana pembelajaran</w:t>
      </w:r>
    </w:p>
    <w:p w14:paraId="723C0C9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pengelolaan pembelajaran</w:t>
      </w:r>
    </w:p>
    <w:p w14:paraId="04BD173E"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pengelolaan pembelajaran</w:t>
      </w:r>
    </w:p>
    <w:p w14:paraId="6531532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pengelolaan pembelajaran</w:t>
      </w:r>
    </w:p>
    <w:p w14:paraId="304FF0C3"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pengelolaan pembelajaran</w:t>
      </w:r>
    </w:p>
    <w:p w14:paraId="05D42A6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pengelolaan pembelajaran</w:t>
      </w:r>
    </w:p>
    <w:p w14:paraId="376B88C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pembiayaan pembelajaran</w:t>
      </w:r>
    </w:p>
    <w:p w14:paraId="336B58E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pembiayaan pembelajaran</w:t>
      </w:r>
    </w:p>
    <w:p w14:paraId="383EF74E"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pembiayaan pembelajaran</w:t>
      </w:r>
    </w:p>
    <w:p w14:paraId="62A22D32"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pembiayaan pembelajaran</w:t>
      </w:r>
    </w:p>
    <w:p w14:paraId="02ACCA6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pembiayaan pembelajaran</w:t>
      </w:r>
    </w:p>
    <w:p w14:paraId="39DDB932"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hasil penelitian</w:t>
      </w:r>
    </w:p>
    <w:p w14:paraId="0A167C9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hasil penelitian</w:t>
      </w:r>
    </w:p>
    <w:p w14:paraId="1BB6C45D"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hasil penelitian</w:t>
      </w:r>
    </w:p>
    <w:p w14:paraId="4D97E1E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hasil penelitian</w:t>
      </w:r>
    </w:p>
    <w:p w14:paraId="56C224A5"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lastRenderedPageBreak/>
        <w:t>Manual Peningkatan Standar hasil penelitian</w:t>
      </w:r>
    </w:p>
    <w:p w14:paraId="7104C3F3"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isi penelitian</w:t>
      </w:r>
    </w:p>
    <w:p w14:paraId="5EDE44B3"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isi penelitian</w:t>
      </w:r>
    </w:p>
    <w:p w14:paraId="0FFE77F3"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isi penelitian</w:t>
      </w:r>
    </w:p>
    <w:p w14:paraId="304C4E7D"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isi penelitian</w:t>
      </w:r>
    </w:p>
    <w:p w14:paraId="7A6BE780"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isi penelitian</w:t>
      </w:r>
    </w:p>
    <w:p w14:paraId="189D0E6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proses penelitian</w:t>
      </w:r>
    </w:p>
    <w:p w14:paraId="5C3DD39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proses penelitian</w:t>
      </w:r>
    </w:p>
    <w:p w14:paraId="4AEB29B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proses penelitian</w:t>
      </w:r>
    </w:p>
    <w:p w14:paraId="3AAC0D80"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proses penelitian</w:t>
      </w:r>
    </w:p>
    <w:p w14:paraId="758EADEE"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proses penelitian</w:t>
      </w:r>
    </w:p>
    <w:p w14:paraId="7DB379C5"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penilaian penelitian</w:t>
      </w:r>
    </w:p>
    <w:p w14:paraId="69537393"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penilaian penelitian</w:t>
      </w:r>
    </w:p>
    <w:p w14:paraId="4185B5B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penilaian penelitian</w:t>
      </w:r>
    </w:p>
    <w:p w14:paraId="41998CE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penilaian penelitian</w:t>
      </w:r>
    </w:p>
    <w:p w14:paraId="3ABFDFE0"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penilaian penelitian</w:t>
      </w:r>
    </w:p>
    <w:p w14:paraId="6DFC594E"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peneliti</w:t>
      </w:r>
    </w:p>
    <w:p w14:paraId="04FB09BD"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peneliti</w:t>
      </w:r>
    </w:p>
    <w:p w14:paraId="2DB149A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peneliti</w:t>
      </w:r>
    </w:p>
    <w:p w14:paraId="0562D1F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peneliti</w:t>
      </w:r>
    </w:p>
    <w:p w14:paraId="3B1E1C8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peneliti</w:t>
      </w:r>
    </w:p>
    <w:p w14:paraId="0D39C73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sarana dan prasarana peneliti</w:t>
      </w:r>
    </w:p>
    <w:p w14:paraId="7C9CE7E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 xml:space="preserve">Manual Pelaksanaan Standar sarana dan prasarana peneliti </w:t>
      </w:r>
    </w:p>
    <w:p w14:paraId="2A78FE4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sarana dan prasarana peneliti</w:t>
      </w:r>
    </w:p>
    <w:p w14:paraId="7EBFCBB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sarana dan prasarana peneliti</w:t>
      </w:r>
    </w:p>
    <w:p w14:paraId="1EF7618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sarana dan prasarana peneliti</w:t>
      </w:r>
    </w:p>
    <w:p w14:paraId="13666D6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pengelolaan penelitian</w:t>
      </w:r>
    </w:p>
    <w:p w14:paraId="5B80336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pengelolaan penelitian</w:t>
      </w:r>
    </w:p>
    <w:p w14:paraId="6040E39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pengelolaan penelitian</w:t>
      </w:r>
    </w:p>
    <w:p w14:paraId="3467E44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pengelolaan penelitian</w:t>
      </w:r>
    </w:p>
    <w:p w14:paraId="10AD827D"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pengelolaan penelitian</w:t>
      </w:r>
    </w:p>
    <w:p w14:paraId="6B73B133"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lastRenderedPageBreak/>
        <w:t>Manual Penetapan Standar pendanaan dan pembiayaan penelitian</w:t>
      </w:r>
    </w:p>
    <w:p w14:paraId="5061EFC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pendanaan dan pembiayaan penelitian</w:t>
      </w:r>
    </w:p>
    <w:p w14:paraId="5838A80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pendanaan dan pembiayaan penelitian</w:t>
      </w:r>
    </w:p>
    <w:p w14:paraId="1093866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pendanaan dan pembiayaan penelitian</w:t>
      </w:r>
    </w:p>
    <w:p w14:paraId="069850E0"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pendanaan dan pembiayaan penelitian</w:t>
      </w:r>
    </w:p>
    <w:p w14:paraId="1C6355F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hasil pengabdian kepada masyarakat</w:t>
      </w:r>
    </w:p>
    <w:p w14:paraId="29E61EEE"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hasil pengabdian kepada masyarakat</w:t>
      </w:r>
    </w:p>
    <w:p w14:paraId="7C3D5265"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hasil pengabdian kepada masyarakat</w:t>
      </w:r>
    </w:p>
    <w:p w14:paraId="578EE6E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hasil pengabdian kepada masyarakat</w:t>
      </w:r>
    </w:p>
    <w:p w14:paraId="203CE94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hasil pengabdian kepada masyarakat</w:t>
      </w:r>
    </w:p>
    <w:p w14:paraId="5BCE664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isi pengabdian kepada masyarakat</w:t>
      </w:r>
    </w:p>
    <w:p w14:paraId="18371DB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isi pengabdian kepada masyarakat</w:t>
      </w:r>
    </w:p>
    <w:p w14:paraId="157CDB5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isi pengabdian kepada masyarakat</w:t>
      </w:r>
    </w:p>
    <w:p w14:paraId="71F75FDC"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isi pengabdian kepada masyarakat</w:t>
      </w:r>
    </w:p>
    <w:p w14:paraId="3A25712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isi pengabdian kepada masyarakat</w:t>
      </w:r>
    </w:p>
    <w:p w14:paraId="4972FDA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proses pengabdian kepada masyarakat</w:t>
      </w:r>
    </w:p>
    <w:p w14:paraId="5B79954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proses pengabdian kepada masyarakat</w:t>
      </w:r>
    </w:p>
    <w:p w14:paraId="6260CC0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proses pengabdian kepada masyarakat</w:t>
      </w:r>
    </w:p>
    <w:p w14:paraId="3680702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proses pengabdian kepada masyarakat</w:t>
      </w:r>
    </w:p>
    <w:p w14:paraId="785B5DC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proses pengabdian kepada masyarakat</w:t>
      </w:r>
    </w:p>
    <w:p w14:paraId="642ABFA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penilaian pengabdian kepada masyarakat</w:t>
      </w:r>
    </w:p>
    <w:p w14:paraId="5706D0B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penilaian pengabdian kepada masyarakat</w:t>
      </w:r>
    </w:p>
    <w:p w14:paraId="3B81EA0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penilaian pengabdian kepada masyarakat</w:t>
      </w:r>
    </w:p>
    <w:p w14:paraId="01FBD774"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lastRenderedPageBreak/>
        <w:t>Manual Pengendalian Pelaksanaan Standar penilaian pengabdian kepada masyarakat</w:t>
      </w:r>
    </w:p>
    <w:p w14:paraId="35852681"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penilaian pengabdian kepada masyarakat</w:t>
      </w:r>
    </w:p>
    <w:p w14:paraId="5022E08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pelaksanaan pengabdian kepada masyarakat</w:t>
      </w:r>
    </w:p>
    <w:p w14:paraId="650C9EB1"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pelaksanaan pengabdian kepada masyarakat</w:t>
      </w:r>
    </w:p>
    <w:p w14:paraId="3030CB9C"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pelaksanaan pengabdian kepada masyarakat</w:t>
      </w:r>
    </w:p>
    <w:p w14:paraId="5AFFFB4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pelaksanaan pengabdian kepada masyarakat</w:t>
      </w:r>
    </w:p>
    <w:p w14:paraId="2958E529"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pelaksanaan pengabdian kepada masyarakat</w:t>
      </w:r>
    </w:p>
    <w:p w14:paraId="525C191B"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sarana dan prasarana pengabdian kepada masyarakat</w:t>
      </w:r>
    </w:p>
    <w:p w14:paraId="323BF80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sarana dan prasarana pengabdian kepada masyarakat</w:t>
      </w:r>
    </w:p>
    <w:p w14:paraId="41A6E881"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sarana dan prasarana pengabdian kepada masyarakat</w:t>
      </w:r>
    </w:p>
    <w:p w14:paraId="3B326D0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sarana dan prasarana pengabdian kepada masyarakat</w:t>
      </w:r>
    </w:p>
    <w:p w14:paraId="188DD9C0"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sarana dan prasarana pengabdian kepada masyarakat</w:t>
      </w:r>
    </w:p>
    <w:p w14:paraId="14E7484F"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pengelolaan pengabdian kepada masyarakat</w:t>
      </w:r>
    </w:p>
    <w:p w14:paraId="07CDC2F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pengelolaan pengabdian kepada masyarakat</w:t>
      </w:r>
    </w:p>
    <w:p w14:paraId="7BBD1D0C"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pengelolaan pengabdian kepada masyarakat</w:t>
      </w:r>
    </w:p>
    <w:p w14:paraId="211052B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lastRenderedPageBreak/>
        <w:t>Manual Pengendalian Pelaksanaan Standar pengelolaan pengabdian kepada masyarakat</w:t>
      </w:r>
    </w:p>
    <w:p w14:paraId="0A420BFA"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pengelolaan pengabdian kepada masyarakat</w:t>
      </w:r>
    </w:p>
    <w:p w14:paraId="22D232F7"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pendanaan pengabdian kepada masyarakat</w:t>
      </w:r>
    </w:p>
    <w:p w14:paraId="74F9E998"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pendanaan pengabdian kepada masyarakat</w:t>
      </w:r>
    </w:p>
    <w:p w14:paraId="32837171"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pendanaan pengabdian kepada masyarakat</w:t>
      </w:r>
    </w:p>
    <w:p w14:paraId="77A3D463"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pendanaan pengabdian kepada masyarakat</w:t>
      </w:r>
    </w:p>
    <w:p w14:paraId="6317E016" w14:textId="77777777" w:rsidR="001955EF" w:rsidRPr="00C62F86" w:rsidRDefault="001955EF" w:rsidP="00C62F86">
      <w:pPr>
        <w:pStyle w:val="ListParagraph"/>
        <w:numPr>
          <w:ilvl w:val="0"/>
          <w:numId w:val="32"/>
        </w:numPr>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Peningkatan Standar pendanaan pengabdian kepada masyarakat</w:t>
      </w:r>
    </w:p>
    <w:p w14:paraId="25FC8B3A"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kerjasama</w:t>
      </w:r>
    </w:p>
    <w:p w14:paraId="647604BD"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kerjasama</w:t>
      </w:r>
    </w:p>
    <w:p w14:paraId="1EA0AA3E"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kerjasama</w:t>
      </w:r>
    </w:p>
    <w:p w14:paraId="14AFCF5D"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 xml:space="preserve">Manual Pengendalian Pelaksanaan Standar kerjasama </w:t>
      </w:r>
    </w:p>
    <w:p w14:paraId="37B2D729"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 xml:space="preserve">Manual Peningkatan Standar kerjasama </w:t>
      </w:r>
    </w:p>
    <w:p w14:paraId="62F51875"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Penetapan Standar sistem informasi</w:t>
      </w:r>
    </w:p>
    <w:p w14:paraId="6FB8352A"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Manual Pelaksanaan Standar sistem informasi</w:t>
      </w:r>
    </w:p>
    <w:p w14:paraId="08DC8558"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Manual Evaluasi Pelaksanaan Standar sistem informasi</w:t>
      </w:r>
    </w:p>
    <w:p w14:paraId="0EF448D4"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sz w:val="24"/>
          <w:szCs w:val="24"/>
        </w:rPr>
      </w:pPr>
      <w:r w:rsidRPr="00C62F86">
        <w:rPr>
          <w:rFonts w:ascii="Times New Roman" w:hAnsi="Times New Roman" w:cs="Times New Roman"/>
          <w:sz w:val="24"/>
          <w:szCs w:val="24"/>
        </w:rPr>
        <w:t>Manual Pengendalian Pelaksanaan Standar sistem informasi</w:t>
      </w:r>
    </w:p>
    <w:p w14:paraId="4C9AA7E9" w14:textId="77777777" w:rsidR="001955EF" w:rsidRPr="00C62F86" w:rsidRDefault="001955EF" w:rsidP="00C62F86">
      <w:pPr>
        <w:pStyle w:val="ListParagraph"/>
        <w:numPr>
          <w:ilvl w:val="0"/>
          <w:numId w:val="32"/>
        </w:numPr>
        <w:tabs>
          <w:tab w:val="left" w:pos="851"/>
        </w:tabs>
        <w:spacing w:line="360" w:lineRule="auto"/>
        <w:rPr>
          <w:rFonts w:ascii="Times New Roman" w:hAnsi="Times New Roman" w:cs="Times New Roman"/>
          <w:b/>
          <w:sz w:val="24"/>
          <w:szCs w:val="24"/>
        </w:rPr>
      </w:pPr>
      <w:r w:rsidRPr="00C62F86">
        <w:rPr>
          <w:rFonts w:ascii="Times New Roman" w:hAnsi="Times New Roman" w:cs="Times New Roman"/>
          <w:sz w:val="24"/>
          <w:szCs w:val="24"/>
        </w:rPr>
        <w:t>Manual Peningkatan Standar sistem informasi</w:t>
      </w:r>
    </w:p>
    <w:p w14:paraId="34B24495" w14:textId="77777777" w:rsidR="001955EF" w:rsidRPr="00C62F86" w:rsidRDefault="001955EF" w:rsidP="001955EF">
      <w:pPr>
        <w:jc w:val="both"/>
        <w:rPr>
          <w:rFonts w:ascii="Times New Roman" w:hAnsi="Times New Roman" w:cs="Times New Roman"/>
        </w:rPr>
      </w:pPr>
    </w:p>
    <w:p w14:paraId="7F854859" w14:textId="77777777" w:rsidR="00F6478F" w:rsidRPr="00C62F86" w:rsidRDefault="00F6478F" w:rsidP="00A735A5">
      <w:pPr>
        <w:pStyle w:val="ListParagraph"/>
        <w:spacing w:line="360" w:lineRule="auto"/>
        <w:ind w:left="420"/>
        <w:contextualSpacing w:val="0"/>
        <w:jc w:val="both"/>
        <w:rPr>
          <w:rFonts w:ascii="Times New Roman" w:eastAsia="Bookman Old Style" w:hAnsi="Times New Roman" w:cs="Times New Roman"/>
          <w:sz w:val="24"/>
          <w:szCs w:val="24"/>
          <w:lang w:val="en-US"/>
        </w:rPr>
      </w:pPr>
    </w:p>
    <w:p w14:paraId="7A3F406E" w14:textId="44CB367B" w:rsidR="00A735A5" w:rsidRPr="00C62F86" w:rsidRDefault="00A735A5" w:rsidP="00A735A5">
      <w:pPr>
        <w:pStyle w:val="ListParagraph"/>
        <w:numPr>
          <w:ilvl w:val="1"/>
          <w:numId w:val="1"/>
        </w:numPr>
        <w:spacing w:line="360" w:lineRule="auto"/>
        <w:contextualSpacing w:val="0"/>
        <w:jc w:val="both"/>
        <w:rPr>
          <w:rFonts w:ascii="Times New Roman" w:eastAsia="Bookman Old Style" w:hAnsi="Times New Roman" w:cs="Times New Roman"/>
          <w:b/>
          <w:sz w:val="24"/>
          <w:szCs w:val="24"/>
        </w:rPr>
      </w:pPr>
      <w:r w:rsidRPr="00C62F86">
        <w:rPr>
          <w:rFonts w:ascii="Times New Roman" w:eastAsia="Bookman Old Style" w:hAnsi="Times New Roman" w:cs="Times New Roman"/>
          <w:b/>
          <w:sz w:val="24"/>
          <w:szCs w:val="24"/>
          <w:lang w:val="en-US"/>
        </w:rPr>
        <w:t>Tugas dan Tanggung Jawab GJM</w:t>
      </w:r>
      <w:r w:rsidR="00C62F86">
        <w:rPr>
          <w:rFonts w:ascii="Times New Roman" w:eastAsia="Bookman Old Style" w:hAnsi="Times New Roman" w:cs="Times New Roman"/>
          <w:b/>
          <w:sz w:val="24"/>
          <w:szCs w:val="24"/>
        </w:rPr>
        <w:t xml:space="preserve">/ Koordiantor Pusat penjaminan mutu Fakultas Teknik </w:t>
      </w:r>
      <w:r w:rsidRPr="00C62F86">
        <w:rPr>
          <w:rFonts w:ascii="Times New Roman" w:eastAsia="Bookman Old Style" w:hAnsi="Times New Roman" w:cs="Times New Roman"/>
          <w:b/>
          <w:sz w:val="24"/>
          <w:szCs w:val="24"/>
          <w:lang w:val="en-US"/>
        </w:rPr>
        <w:t xml:space="preserve"> ( MM-UNMUL-FT-17)</w:t>
      </w:r>
    </w:p>
    <w:p w14:paraId="6797AAB4" w14:textId="7CF688FA"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Melakukan revisi dokumen s</w:t>
      </w:r>
      <w:r w:rsidR="001955EF" w:rsidRPr="00C62F86">
        <w:rPr>
          <w:rFonts w:ascii="Times New Roman" w:eastAsia="Bookman Old Style" w:hAnsi="Times New Roman" w:cs="Times New Roman"/>
          <w:sz w:val="24"/>
          <w:szCs w:val="24"/>
        </w:rPr>
        <w:t>i</w:t>
      </w:r>
      <w:r w:rsidRPr="00C62F86">
        <w:rPr>
          <w:rFonts w:ascii="Times New Roman" w:eastAsia="Bookman Old Style" w:hAnsi="Times New Roman" w:cs="Times New Roman"/>
          <w:sz w:val="24"/>
          <w:szCs w:val="24"/>
          <w:lang w:val="en-US"/>
        </w:rPr>
        <w:t>stem manajemen mutu ( manual mutu dan prosedur mutu )</w:t>
      </w:r>
    </w:p>
    <w:p w14:paraId="407CA736"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lastRenderedPageBreak/>
        <w:t>Memastikan semua dokumen internal dan eksternal revisi terbaru yang diimplementasikan di semua unit kerja</w:t>
      </w:r>
    </w:p>
    <w:p w14:paraId="0927AB12"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Memantau implementasi SMM disemua unit kerja</w:t>
      </w:r>
    </w:p>
    <w:p w14:paraId="51DA8CF5"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Mempersiapkan dan merekam tinjauan manajemen</w:t>
      </w:r>
    </w:p>
    <w:p w14:paraId="485E6E6B"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Memantau pelaksanaan evaluasi sasaran mutu</w:t>
      </w:r>
    </w:p>
    <w:p w14:paraId="69BEC96C"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Mengkoordinir pelaksanaan audit internal</w:t>
      </w:r>
    </w:p>
    <w:p w14:paraId="57422A2C"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Mempersiapkan audit eksternal</w:t>
      </w:r>
    </w:p>
    <w:p w14:paraId="2058B014"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Memantau CAR dan PAR</w:t>
      </w:r>
    </w:p>
    <w:p w14:paraId="0567BDCB"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Mengkoordinir pengukuran kepuasan pelanggan</w:t>
      </w:r>
    </w:p>
    <w:p w14:paraId="77E8D601"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Menindaklanjuti keluhan pelanggan</w:t>
      </w:r>
    </w:p>
    <w:p w14:paraId="3A66EC95"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Melakukan sosialisasi kepada staff baru</w:t>
      </w:r>
    </w:p>
    <w:p w14:paraId="198EF2AA" w14:textId="77777777" w:rsidR="00A735A5" w:rsidRPr="00C62F86" w:rsidRDefault="00A735A5" w:rsidP="00A735A5">
      <w:pPr>
        <w:pStyle w:val="ListParagraph"/>
        <w:numPr>
          <w:ilvl w:val="0"/>
          <w:numId w:val="2"/>
        </w:numPr>
        <w:spacing w:line="360" w:lineRule="auto"/>
        <w:contextualSpacing w:val="0"/>
        <w:jc w:val="both"/>
        <w:rPr>
          <w:rFonts w:ascii="Times New Roman" w:eastAsia="Bookman Old Style" w:hAnsi="Times New Roman" w:cs="Times New Roman"/>
          <w:sz w:val="24"/>
          <w:szCs w:val="24"/>
        </w:rPr>
      </w:pPr>
      <w:r w:rsidRPr="00C62F86">
        <w:rPr>
          <w:rFonts w:ascii="Times New Roman" w:eastAsia="Bookman Old Style" w:hAnsi="Times New Roman" w:cs="Times New Roman"/>
          <w:sz w:val="24"/>
          <w:szCs w:val="24"/>
          <w:lang w:val="en-US"/>
        </w:rPr>
        <w:t>Melakukan tugas-tugas lain yang diberikan oleh dekan</w:t>
      </w:r>
    </w:p>
    <w:p w14:paraId="1C0011C4" w14:textId="77777777" w:rsidR="00A735A5" w:rsidRPr="00C62F86" w:rsidRDefault="00A735A5" w:rsidP="00A735A5">
      <w:pPr>
        <w:pStyle w:val="ListParagraph"/>
        <w:spacing w:line="360" w:lineRule="auto"/>
        <w:ind w:left="1140"/>
        <w:contextualSpacing w:val="0"/>
        <w:jc w:val="both"/>
        <w:rPr>
          <w:rFonts w:ascii="Times New Roman" w:eastAsia="Bookman Old Style" w:hAnsi="Times New Roman" w:cs="Times New Roman"/>
          <w:sz w:val="24"/>
          <w:szCs w:val="24"/>
        </w:rPr>
      </w:pPr>
    </w:p>
    <w:p w14:paraId="49B653E9" w14:textId="1C417C68" w:rsidR="00A735A5" w:rsidRPr="00C62F86" w:rsidRDefault="00A735A5" w:rsidP="00A735A5">
      <w:pPr>
        <w:pStyle w:val="ListParagraph"/>
        <w:numPr>
          <w:ilvl w:val="1"/>
          <w:numId w:val="1"/>
        </w:numPr>
        <w:spacing w:line="360" w:lineRule="auto"/>
        <w:contextualSpacing w:val="0"/>
        <w:jc w:val="both"/>
        <w:rPr>
          <w:rFonts w:ascii="Times New Roman" w:eastAsia="Bookman Old Style" w:hAnsi="Times New Roman" w:cs="Times New Roman"/>
          <w:b/>
          <w:sz w:val="24"/>
          <w:szCs w:val="24"/>
        </w:rPr>
      </w:pPr>
      <w:r w:rsidRPr="00C62F86">
        <w:rPr>
          <w:rFonts w:ascii="Times New Roman" w:eastAsia="Bookman Old Style" w:hAnsi="Times New Roman" w:cs="Times New Roman"/>
          <w:b/>
          <w:sz w:val="24"/>
          <w:szCs w:val="24"/>
          <w:lang w:val="en-US"/>
        </w:rPr>
        <w:t xml:space="preserve">Struktur organisasi </w:t>
      </w:r>
      <w:r w:rsidR="001955EF" w:rsidRPr="00C62F86">
        <w:rPr>
          <w:rFonts w:ascii="Times New Roman" w:eastAsia="Bookman Old Style" w:hAnsi="Times New Roman" w:cs="Times New Roman"/>
          <w:b/>
          <w:sz w:val="24"/>
          <w:szCs w:val="24"/>
        </w:rPr>
        <w:t>Penjamian Mutu</w:t>
      </w:r>
      <w:r w:rsidRPr="00C62F86">
        <w:rPr>
          <w:rFonts w:ascii="Times New Roman" w:eastAsia="Bookman Old Style" w:hAnsi="Times New Roman" w:cs="Times New Roman"/>
          <w:b/>
          <w:sz w:val="24"/>
          <w:szCs w:val="24"/>
          <w:lang w:val="en-US"/>
        </w:rPr>
        <w:t xml:space="preserve"> Fakultas Teknik</w:t>
      </w:r>
    </w:p>
    <w:p w14:paraId="72BDE4F6" w14:textId="77777777" w:rsidR="00A735A5" w:rsidRPr="00C62F86" w:rsidRDefault="00A735A5" w:rsidP="00A735A5">
      <w:pPr>
        <w:pStyle w:val="ListParagraph"/>
        <w:spacing w:line="360" w:lineRule="auto"/>
        <w:ind w:left="420"/>
        <w:contextualSpacing w:val="0"/>
        <w:jc w:val="both"/>
        <w:rPr>
          <w:rFonts w:ascii="Times New Roman" w:eastAsia="Bookman Old Style" w:hAnsi="Times New Roman" w:cs="Times New Roman"/>
          <w:b/>
          <w:sz w:val="24"/>
          <w:szCs w:val="24"/>
        </w:rPr>
      </w:pPr>
    </w:p>
    <w:p w14:paraId="7A05B0F8" w14:textId="3494B0D5" w:rsidR="00A735A5" w:rsidRPr="00C62F86" w:rsidRDefault="001A4ED4" w:rsidP="00A735A5">
      <w:pPr>
        <w:pStyle w:val="ListParagraph"/>
        <w:spacing w:line="360" w:lineRule="auto"/>
        <w:ind w:left="420"/>
        <w:contextualSpacing w:val="0"/>
        <w:jc w:val="both"/>
        <w:rPr>
          <w:rFonts w:ascii="Times New Roman" w:eastAsia="Bookman Old Style" w:hAnsi="Times New Roman" w:cs="Times New Roman"/>
          <w:b/>
          <w:sz w:val="24"/>
          <w:szCs w:val="24"/>
        </w:rPr>
      </w:pPr>
      <w:r>
        <w:rPr>
          <w:rFonts w:ascii="Times New Roman" w:eastAsia="Bookman Old Style" w:hAnsi="Times New Roman" w:cs="Times New Roman"/>
          <w:b/>
          <w:noProof/>
          <w:sz w:val="24"/>
          <w:szCs w:val="24"/>
          <w:lang w:val="en-US" w:eastAsia="en-US"/>
        </w:rPr>
        <mc:AlternateContent>
          <mc:Choice Requires="wps">
            <w:drawing>
              <wp:anchor distT="0" distB="0" distL="114300" distR="114300" simplePos="0" relativeHeight="251660288" behindDoc="0" locked="0" layoutInCell="1" allowOverlap="1" wp14:anchorId="792C8B86" wp14:editId="5E3BBB7E">
                <wp:simplePos x="0" y="0"/>
                <wp:positionH relativeFrom="column">
                  <wp:posOffset>1610995</wp:posOffset>
                </wp:positionH>
                <wp:positionV relativeFrom="paragraph">
                  <wp:posOffset>193675</wp:posOffset>
                </wp:positionV>
                <wp:extent cx="2123440" cy="625475"/>
                <wp:effectExtent l="12700" t="13970" r="698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625475"/>
                        </a:xfrm>
                        <a:prstGeom prst="rect">
                          <a:avLst/>
                        </a:prstGeom>
                        <a:solidFill>
                          <a:srgbClr val="DDD8C2"/>
                        </a:solidFill>
                        <a:ln w="9525">
                          <a:solidFill>
                            <a:srgbClr val="000000"/>
                          </a:solidFill>
                          <a:miter lim="800000"/>
                          <a:headEnd/>
                          <a:tailEnd/>
                        </a:ln>
                      </wps:spPr>
                      <wps:txbx>
                        <w:txbxContent>
                          <w:p w14:paraId="4DC9E2B6" w14:textId="33002EF0" w:rsidR="001955EF" w:rsidRPr="009B44F0" w:rsidRDefault="001955EF" w:rsidP="00A735A5">
                            <w:pPr>
                              <w:pStyle w:val="Heading2"/>
                              <w:jc w:val="center"/>
                              <w:rPr>
                                <w:rFonts w:ascii="Times New Roman" w:hAnsi="Times New Roman"/>
                                <w:sz w:val="28"/>
                                <w:szCs w:val="28"/>
                                <w:lang w:val="en-US"/>
                              </w:rPr>
                            </w:pPr>
                            <w:r>
                              <w:rPr>
                                <w:rFonts w:ascii="Times New Roman" w:hAnsi="Times New Roman"/>
                                <w:sz w:val="28"/>
                                <w:szCs w:val="28"/>
                              </w:rPr>
                              <w:t>Koordinator</w:t>
                            </w:r>
                            <w:r w:rsidRPr="009B44F0">
                              <w:rPr>
                                <w:rFonts w:ascii="Times New Roman" w:hAnsi="Times New Roman"/>
                                <w:sz w:val="28"/>
                                <w:szCs w:val="28"/>
                              </w:rPr>
                              <w:t>/QMR</w:t>
                            </w:r>
                          </w:p>
                          <w:p w14:paraId="550B2BDE" w14:textId="77777777" w:rsidR="001955EF" w:rsidRPr="009B44F0" w:rsidRDefault="001955EF" w:rsidP="00A735A5">
                            <w:pPr>
                              <w:rPr>
                                <w:rFonts w:ascii="Times New Roman" w:hAnsi="Times New Roman" w:cs="Times New Roman"/>
                                <w:sz w:val="28"/>
                                <w:szCs w:val="28"/>
                                <w:lang w:val="en-US"/>
                              </w:rPr>
                            </w:pPr>
                            <w:r w:rsidRPr="009B44F0">
                              <w:rPr>
                                <w:rFonts w:ascii="Times New Roman" w:hAnsi="Times New Roman" w:cs="Times New Roman"/>
                                <w:sz w:val="28"/>
                                <w:szCs w:val="28"/>
                                <w:lang w:val="en-US"/>
                              </w:rPr>
                              <w:t>Willy Tambunan S.T.,M.T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C8B86" id="_x0000_t202" coordsize="21600,21600" o:spt="202" path="m,l,21600r21600,l21600,xe">
                <v:stroke joinstyle="miter"/>
                <v:path gradientshapeok="t" o:connecttype="rect"/>
              </v:shapetype>
              <v:shape id="Text Box 2" o:spid="_x0000_s1026" type="#_x0000_t202" style="position:absolute;left:0;text-align:left;margin-left:126.85pt;margin-top:15.25pt;width:167.2pt;height: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" fillcolor="#ddd8c2">
                <v:textbox>
                  <w:txbxContent>
                    <w:p w14:paraId="4DC9E2B6" w14:textId="33002EF0" w:rsidR="001955EF" w:rsidRPr="009B44F0" w:rsidRDefault="001955EF" w:rsidP="00A735A5">
                      <w:pPr>
                        <w:pStyle w:val="Heading2"/>
                        <w:jc w:val="center"/>
                        <w:rPr>
                          <w:rFonts w:ascii="Times New Roman" w:hAnsi="Times New Roman"/>
                          <w:sz w:val="28"/>
                          <w:szCs w:val="28"/>
                          <w:lang w:val="en-US"/>
                        </w:rPr>
                      </w:pPr>
                      <w:r>
                        <w:rPr>
                          <w:rFonts w:ascii="Times New Roman" w:hAnsi="Times New Roman"/>
                          <w:sz w:val="28"/>
                          <w:szCs w:val="28"/>
                        </w:rPr>
                        <w:t>Koordinator</w:t>
                      </w:r>
                      <w:r w:rsidRPr="009B44F0">
                        <w:rPr>
                          <w:rFonts w:ascii="Times New Roman" w:hAnsi="Times New Roman"/>
                          <w:sz w:val="28"/>
                          <w:szCs w:val="28"/>
                        </w:rPr>
                        <w:t>/QMR</w:t>
                      </w:r>
                    </w:p>
                    <w:p w14:paraId="550B2BDE" w14:textId="77777777" w:rsidR="001955EF" w:rsidRPr="009B44F0" w:rsidRDefault="001955EF" w:rsidP="00A735A5">
                      <w:pPr>
                        <w:rPr>
                          <w:rFonts w:ascii="Times New Roman" w:hAnsi="Times New Roman" w:cs="Times New Roman"/>
                          <w:sz w:val="28"/>
                          <w:szCs w:val="28"/>
                          <w:lang w:val="en-US"/>
                        </w:rPr>
                      </w:pPr>
                      <w:r w:rsidRPr="009B44F0">
                        <w:rPr>
                          <w:rFonts w:ascii="Times New Roman" w:hAnsi="Times New Roman" w:cs="Times New Roman"/>
                          <w:sz w:val="28"/>
                          <w:szCs w:val="28"/>
                          <w:lang w:val="en-US"/>
                        </w:rPr>
                        <w:t>Willy Tambunan S.T.,M.T</w:t>
                      </w:r>
                    </w:p>
                  </w:txbxContent>
                </v:textbox>
              </v:shape>
            </w:pict>
          </mc:Fallback>
        </mc:AlternateContent>
      </w:r>
    </w:p>
    <w:p w14:paraId="476300D2" w14:textId="77777777" w:rsidR="00A735A5" w:rsidRPr="00C62F86" w:rsidRDefault="00A735A5" w:rsidP="00A735A5">
      <w:pPr>
        <w:spacing w:line="360" w:lineRule="auto"/>
        <w:rPr>
          <w:rFonts w:ascii="Times New Roman" w:hAnsi="Times New Roman" w:cs="Times New Roman"/>
          <w:lang w:val="en-US"/>
        </w:rPr>
      </w:pPr>
    </w:p>
    <w:p w14:paraId="3C235354" w14:textId="77777777" w:rsidR="00A735A5" w:rsidRPr="00C62F86" w:rsidRDefault="00A735A5" w:rsidP="00A735A5">
      <w:pPr>
        <w:spacing w:line="360" w:lineRule="auto"/>
        <w:rPr>
          <w:rFonts w:ascii="Times New Roman" w:hAnsi="Times New Roman" w:cs="Times New Roman"/>
          <w:lang w:val="en-US"/>
        </w:rPr>
      </w:pPr>
    </w:p>
    <w:p w14:paraId="32408B98" w14:textId="3AA0CA5B" w:rsidR="00A735A5" w:rsidRPr="00C62F86" w:rsidRDefault="001A4ED4" w:rsidP="00A735A5">
      <w:pPr>
        <w:spacing w:line="360" w:lineRule="auto"/>
        <w:rPr>
          <w:rFonts w:ascii="Times New Roman" w:hAnsi="Times New Roman" w:cs="Times New Roman"/>
          <w:lang w:val="en-US"/>
        </w:rPr>
      </w:pPr>
      <w:r>
        <w:rPr>
          <w:rFonts w:ascii="Times New Roman" w:hAnsi="Times New Roman" w:cs="Times New Roman"/>
          <w:noProof/>
          <w:lang w:val="en-US" w:eastAsia="en-US"/>
        </w:rPr>
        <mc:AlternateContent>
          <mc:Choice Requires="wps">
            <w:drawing>
              <wp:anchor distT="0" distB="0" distL="114300" distR="114300" simplePos="0" relativeHeight="251666432" behindDoc="0" locked="0" layoutInCell="1" allowOverlap="1" wp14:anchorId="3CF19708" wp14:editId="65BDBA4B">
                <wp:simplePos x="0" y="0"/>
                <wp:positionH relativeFrom="column">
                  <wp:posOffset>2722245</wp:posOffset>
                </wp:positionH>
                <wp:positionV relativeFrom="paragraph">
                  <wp:posOffset>97155</wp:posOffset>
                </wp:positionV>
                <wp:extent cx="0" cy="375920"/>
                <wp:effectExtent l="57150" t="8890" r="57150" b="1524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B4B24" id="_x0000_t32" coordsize="21600,21600" o:spt="32" o:oned="t" path="m,l21600,21600e" filled="f">
                <v:path arrowok="t" fillok="f" o:connecttype="none"/>
                <o:lock v:ext="edit" shapetype="t"/>
              </v:shapetype>
              <v:shape id="AutoShape 8" o:spid="_x0000_s1026" type="#_x0000_t32" style="position:absolute;margin-left:214.35pt;margin-top:7.65pt;width:0;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">
                <v:stroke endarrow="block"/>
              </v:shape>
            </w:pict>
          </mc:Fallback>
        </mc:AlternateContent>
      </w:r>
    </w:p>
    <w:p w14:paraId="71380408" w14:textId="77777777" w:rsidR="00A735A5" w:rsidRPr="00C62F86" w:rsidRDefault="00A735A5" w:rsidP="00A735A5">
      <w:pPr>
        <w:spacing w:line="360" w:lineRule="auto"/>
        <w:rPr>
          <w:rFonts w:ascii="Times New Roman" w:hAnsi="Times New Roman" w:cs="Times New Roman"/>
          <w:lang w:val="en-US"/>
        </w:rPr>
      </w:pPr>
    </w:p>
    <w:p w14:paraId="0CFFA17E" w14:textId="6F03E2E6" w:rsidR="00A735A5" w:rsidRPr="00C62F86" w:rsidRDefault="001A4ED4" w:rsidP="00A735A5">
      <w:pPr>
        <w:spacing w:line="360" w:lineRule="auto"/>
        <w:rPr>
          <w:rFonts w:ascii="Times New Roman" w:hAnsi="Times New Roman" w:cs="Times New Roman"/>
          <w:lang w:val="en-US"/>
        </w:rPr>
      </w:pPr>
      <w:r>
        <w:rPr>
          <w:rFonts w:ascii="Times New Roman" w:hAnsi="Times New Roman" w:cs="Times New Roman"/>
          <w:noProof/>
          <w:lang w:val="en-US" w:eastAsia="en-US"/>
        </w:rPr>
        <mc:AlternateContent>
          <mc:Choice Requires="wps">
            <w:drawing>
              <wp:anchor distT="0" distB="0" distL="114300" distR="114300" simplePos="0" relativeHeight="251665408" behindDoc="0" locked="0" layoutInCell="1" allowOverlap="1" wp14:anchorId="1B3BD16B" wp14:editId="1F6E8C2A">
                <wp:simplePos x="0" y="0"/>
                <wp:positionH relativeFrom="column">
                  <wp:posOffset>883285</wp:posOffset>
                </wp:positionH>
                <wp:positionV relativeFrom="paragraph">
                  <wp:posOffset>-2540</wp:posOffset>
                </wp:positionV>
                <wp:extent cx="0" cy="405130"/>
                <wp:effectExtent l="56515" t="13970" r="5778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62C8C" id="AutoShape 7" o:spid="_x0000_s1026" type="#_x0000_t32" style="position:absolute;margin-left:69.55pt;margin-top:-.2pt;width:0;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">
                <v:stroke endarrow="block"/>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60DDC299" wp14:editId="306E4D8A">
                <wp:simplePos x="0" y="0"/>
                <wp:positionH relativeFrom="column">
                  <wp:posOffset>4358005</wp:posOffset>
                </wp:positionH>
                <wp:positionV relativeFrom="paragraph">
                  <wp:posOffset>-2540</wp:posOffset>
                </wp:positionV>
                <wp:extent cx="0" cy="405130"/>
                <wp:effectExtent l="54610" t="13970" r="5969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CA5F8" id="AutoShape 3" o:spid="_x0000_s1026" type="#_x0000_t32" style="position:absolute;margin-left:343.15pt;margin-top:-.2pt;width:0;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">
                <v:stroke endarrow="block"/>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14:anchorId="367F416C" wp14:editId="0FFA11F2">
                <wp:simplePos x="0" y="0"/>
                <wp:positionH relativeFrom="column">
                  <wp:posOffset>890905</wp:posOffset>
                </wp:positionH>
                <wp:positionV relativeFrom="paragraph">
                  <wp:posOffset>-2540</wp:posOffset>
                </wp:positionV>
                <wp:extent cx="3467100" cy="0"/>
                <wp:effectExtent l="6985" t="13970" r="12065"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7CE27" id="AutoShape 4" o:spid="_x0000_s1026" type="#_x0000_t32" style="position:absolute;margin-left:70.15pt;margin-top:-.2pt;width:27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"/>
            </w:pict>
          </mc:Fallback>
        </mc:AlternateContent>
      </w:r>
    </w:p>
    <w:p w14:paraId="45E3188B" w14:textId="1B9B5B9E" w:rsidR="00A735A5" w:rsidRPr="00C62F86" w:rsidRDefault="001A4ED4" w:rsidP="00A735A5">
      <w:pPr>
        <w:spacing w:line="360" w:lineRule="auto"/>
        <w:rPr>
          <w:rFonts w:ascii="Times New Roman" w:hAnsi="Times New Roman" w:cs="Times New Roman"/>
          <w:lang w:val="en-US"/>
        </w:rPr>
      </w:pPr>
      <w:r>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4AFD9DE8" wp14:editId="5BA31CF9">
                <wp:simplePos x="0" y="0"/>
                <wp:positionH relativeFrom="column">
                  <wp:posOffset>2990850</wp:posOffset>
                </wp:positionH>
                <wp:positionV relativeFrom="paragraph">
                  <wp:posOffset>180340</wp:posOffset>
                </wp:positionV>
                <wp:extent cx="2257425" cy="625475"/>
                <wp:effectExtent l="11430" t="6350" r="762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25475"/>
                        </a:xfrm>
                        <a:prstGeom prst="rect">
                          <a:avLst/>
                        </a:prstGeom>
                        <a:solidFill>
                          <a:srgbClr val="DDD8C2"/>
                        </a:solidFill>
                        <a:ln w="9525">
                          <a:solidFill>
                            <a:srgbClr val="000000"/>
                          </a:solidFill>
                          <a:miter lim="800000"/>
                          <a:headEnd/>
                          <a:tailEnd/>
                        </a:ln>
                      </wps:spPr>
                      <wps:txbx>
                        <w:txbxContent>
                          <w:p w14:paraId="70842BCA" w14:textId="77777777" w:rsidR="001955EF" w:rsidRPr="009B44F0" w:rsidRDefault="001955EF" w:rsidP="00A735A5">
                            <w:pPr>
                              <w:pStyle w:val="Heading2"/>
                              <w:jc w:val="center"/>
                              <w:rPr>
                                <w:rFonts w:ascii="Times New Roman" w:hAnsi="Times New Roman"/>
                                <w:sz w:val="28"/>
                                <w:szCs w:val="28"/>
                                <w:lang w:val="en-US"/>
                              </w:rPr>
                            </w:pPr>
                            <w:r w:rsidRPr="009B44F0">
                              <w:rPr>
                                <w:rFonts w:ascii="Times New Roman" w:hAnsi="Times New Roman"/>
                                <w:sz w:val="28"/>
                                <w:szCs w:val="28"/>
                                <w:lang w:val="en-US"/>
                              </w:rPr>
                              <w:t>Anggota GJM</w:t>
                            </w:r>
                          </w:p>
                          <w:p w14:paraId="1990DF45" w14:textId="077B6FBF" w:rsidR="001955EF" w:rsidRPr="009B44F0" w:rsidRDefault="001955EF" w:rsidP="00A735A5">
                            <w:pPr>
                              <w:rPr>
                                <w:rFonts w:ascii="Times New Roman" w:hAnsi="Times New Roman" w:cs="Times New Roman"/>
                                <w:sz w:val="28"/>
                                <w:szCs w:val="28"/>
                                <w:lang w:val="en-US"/>
                              </w:rPr>
                            </w:pPr>
                            <w:r>
                              <w:rPr>
                                <w:rFonts w:ascii="Times New Roman" w:hAnsi="Times New Roman" w:cs="Times New Roman"/>
                                <w:sz w:val="28"/>
                                <w:szCs w:val="28"/>
                              </w:rPr>
                              <w:t>Helda Niawanti</w:t>
                            </w:r>
                            <w:r w:rsidRPr="009B44F0">
                              <w:rPr>
                                <w:rFonts w:ascii="Times New Roman" w:hAnsi="Times New Roman" w:cs="Times New Roman"/>
                                <w:sz w:val="28"/>
                                <w:szCs w:val="28"/>
                                <w:lang w:val="en-US"/>
                              </w:rPr>
                              <w:t xml:space="preserve"> S.T.,M.T</w:t>
                            </w:r>
                          </w:p>
                          <w:p w14:paraId="65D20958" w14:textId="77777777" w:rsidR="001955EF" w:rsidRPr="009B44F0" w:rsidRDefault="001955EF" w:rsidP="00A735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9DE8" id="Text Box 5" o:spid="_x0000_s1027" type="#_x0000_t202" style="position:absolute;margin-left:235.5pt;margin-top:14.2pt;width:177.75pt;height: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" fillcolor="#ddd8c2">
                <v:textbox>
                  <w:txbxContent>
                    <w:p w14:paraId="70842BCA" w14:textId="77777777" w:rsidR="001955EF" w:rsidRPr="009B44F0" w:rsidRDefault="001955EF" w:rsidP="00A735A5">
                      <w:pPr>
                        <w:pStyle w:val="Heading2"/>
                        <w:jc w:val="center"/>
                        <w:rPr>
                          <w:rFonts w:ascii="Times New Roman" w:hAnsi="Times New Roman"/>
                          <w:sz w:val="28"/>
                          <w:szCs w:val="28"/>
                          <w:lang w:val="en-US"/>
                        </w:rPr>
                      </w:pPr>
                      <w:r w:rsidRPr="009B44F0">
                        <w:rPr>
                          <w:rFonts w:ascii="Times New Roman" w:hAnsi="Times New Roman"/>
                          <w:sz w:val="28"/>
                          <w:szCs w:val="28"/>
                          <w:lang w:val="en-US"/>
                        </w:rPr>
                        <w:t>Anggota GJM</w:t>
                      </w:r>
                    </w:p>
                    <w:p w14:paraId="1990DF45" w14:textId="077B6FBF" w:rsidR="001955EF" w:rsidRPr="009B44F0" w:rsidRDefault="001955EF" w:rsidP="00A735A5">
                      <w:pPr>
                        <w:rPr>
                          <w:rFonts w:ascii="Times New Roman" w:hAnsi="Times New Roman" w:cs="Times New Roman"/>
                          <w:sz w:val="28"/>
                          <w:szCs w:val="28"/>
                          <w:lang w:val="en-US"/>
                        </w:rPr>
                      </w:pPr>
                      <w:r>
                        <w:rPr>
                          <w:rFonts w:ascii="Times New Roman" w:hAnsi="Times New Roman" w:cs="Times New Roman"/>
                          <w:sz w:val="28"/>
                          <w:szCs w:val="28"/>
                        </w:rPr>
                        <w:t>Helda Niawanti</w:t>
                      </w:r>
                      <w:r w:rsidRPr="009B44F0">
                        <w:rPr>
                          <w:rFonts w:ascii="Times New Roman" w:hAnsi="Times New Roman" w:cs="Times New Roman"/>
                          <w:sz w:val="28"/>
                          <w:szCs w:val="28"/>
                          <w:lang w:val="en-US"/>
                        </w:rPr>
                        <w:t xml:space="preserve"> S.T.,M.T</w:t>
                      </w:r>
                    </w:p>
                    <w:p w14:paraId="65D20958" w14:textId="77777777" w:rsidR="001955EF" w:rsidRPr="009B44F0" w:rsidRDefault="001955EF" w:rsidP="00A735A5"/>
                  </w:txbxContent>
                </v:textbox>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4384" behindDoc="0" locked="0" layoutInCell="1" allowOverlap="1" wp14:anchorId="7E9FA6AB" wp14:editId="0D93EBFD">
                <wp:simplePos x="0" y="0"/>
                <wp:positionH relativeFrom="column">
                  <wp:posOffset>33020</wp:posOffset>
                </wp:positionH>
                <wp:positionV relativeFrom="paragraph">
                  <wp:posOffset>175895</wp:posOffset>
                </wp:positionV>
                <wp:extent cx="2395220" cy="625475"/>
                <wp:effectExtent l="6350" t="11430" r="825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625475"/>
                        </a:xfrm>
                        <a:prstGeom prst="rect">
                          <a:avLst/>
                        </a:prstGeom>
                        <a:solidFill>
                          <a:srgbClr val="DDD8C2"/>
                        </a:solidFill>
                        <a:ln w="9525">
                          <a:solidFill>
                            <a:srgbClr val="000000"/>
                          </a:solidFill>
                          <a:miter lim="800000"/>
                          <a:headEnd/>
                          <a:tailEnd/>
                        </a:ln>
                      </wps:spPr>
                      <wps:txbx>
                        <w:txbxContent>
                          <w:p w14:paraId="0E0EA423" w14:textId="77777777" w:rsidR="001955EF" w:rsidRPr="009B44F0" w:rsidRDefault="001955EF" w:rsidP="00A735A5">
                            <w:pPr>
                              <w:pStyle w:val="Heading2"/>
                              <w:jc w:val="center"/>
                              <w:rPr>
                                <w:rFonts w:ascii="Times New Roman" w:hAnsi="Times New Roman"/>
                                <w:sz w:val="28"/>
                                <w:szCs w:val="28"/>
                                <w:lang w:val="en-US"/>
                              </w:rPr>
                            </w:pPr>
                            <w:r w:rsidRPr="009B44F0">
                              <w:rPr>
                                <w:rFonts w:ascii="Times New Roman" w:hAnsi="Times New Roman"/>
                                <w:sz w:val="28"/>
                                <w:szCs w:val="28"/>
                                <w:lang w:val="en-US"/>
                              </w:rPr>
                              <w:t>Anggota GJM</w:t>
                            </w:r>
                          </w:p>
                          <w:p w14:paraId="62BB8BF5" w14:textId="77777777" w:rsidR="001955EF" w:rsidRPr="009B44F0" w:rsidRDefault="001955EF" w:rsidP="00A735A5">
                            <w:pPr>
                              <w:jc w:val="center"/>
                              <w:rPr>
                                <w:rFonts w:ascii="Times New Roman" w:hAnsi="Times New Roman" w:cs="Times New Roman"/>
                                <w:sz w:val="28"/>
                                <w:szCs w:val="28"/>
                                <w:lang w:val="en-US"/>
                              </w:rPr>
                            </w:pPr>
                            <w:r w:rsidRPr="009B44F0">
                              <w:rPr>
                                <w:rFonts w:ascii="Times New Roman" w:hAnsi="Times New Roman" w:cs="Times New Roman"/>
                                <w:sz w:val="28"/>
                                <w:szCs w:val="28"/>
                                <w:lang w:val="en-US"/>
                              </w:rPr>
                              <w:t>Dr.H.Nurdin S.Hi.,M.Ed</w:t>
                            </w:r>
                          </w:p>
                          <w:p w14:paraId="4FF52D84" w14:textId="77777777" w:rsidR="001955EF" w:rsidRDefault="001955EF" w:rsidP="00A735A5">
                            <w:pPr>
                              <w:rPr>
                                <w:lang w:val="en-US"/>
                              </w:rPr>
                            </w:pPr>
                          </w:p>
                          <w:p w14:paraId="0BDFEFEE" w14:textId="77777777" w:rsidR="001955EF" w:rsidRDefault="001955EF" w:rsidP="00A735A5">
                            <w:pPr>
                              <w:rPr>
                                <w:lang w:val="en-US"/>
                              </w:rPr>
                            </w:pPr>
                          </w:p>
                          <w:p w14:paraId="2904422C" w14:textId="77777777" w:rsidR="001955EF" w:rsidRDefault="001955EF" w:rsidP="00A735A5">
                            <w:pPr>
                              <w:rPr>
                                <w:lang w:val="en-US"/>
                              </w:rPr>
                            </w:pPr>
                          </w:p>
                          <w:p w14:paraId="236B5B1E" w14:textId="77777777" w:rsidR="001955EF" w:rsidRDefault="001955EF" w:rsidP="00A735A5">
                            <w:pPr>
                              <w:rPr>
                                <w:lang w:val="en-US"/>
                              </w:rPr>
                            </w:pPr>
                          </w:p>
                          <w:p w14:paraId="68934C29" w14:textId="77777777" w:rsidR="001955EF" w:rsidRPr="009B44F0" w:rsidRDefault="001955EF" w:rsidP="00A735A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A6AB" id="Text Box 6" o:spid="_x0000_s1028" type="#_x0000_t202" style="position:absolute;margin-left:2.6pt;margin-top:13.85pt;width:188.6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" fillcolor="#ddd8c2">
                <v:textbox>
                  <w:txbxContent>
                    <w:p w14:paraId="0E0EA423" w14:textId="77777777" w:rsidR="001955EF" w:rsidRPr="009B44F0" w:rsidRDefault="001955EF" w:rsidP="00A735A5">
                      <w:pPr>
                        <w:pStyle w:val="Heading2"/>
                        <w:jc w:val="center"/>
                        <w:rPr>
                          <w:rFonts w:ascii="Times New Roman" w:hAnsi="Times New Roman"/>
                          <w:sz w:val="28"/>
                          <w:szCs w:val="28"/>
                          <w:lang w:val="en-US"/>
                        </w:rPr>
                      </w:pPr>
                      <w:r w:rsidRPr="009B44F0">
                        <w:rPr>
                          <w:rFonts w:ascii="Times New Roman" w:hAnsi="Times New Roman"/>
                          <w:sz w:val="28"/>
                          <w:szCs w:val="28"/>
                          <w:lang w:val="en-US"/>
                        </w:rPr>
                        <w:t>Anggota GJM</w:t>
                      </w:r>
                    </w:p>
                    <w:p w14:paraId="62BB8BF5" w14:textId="77777777" w:rsidR="001955EF" w:rsidRPr="009B44F0" w:rsidRDefault="001955EF" w:rsidP="00A735A5">
                      <w:pPr>
                        <w:jc w:val="center"/>
                        <w:rPr>
                          <w:rFonts w:ascii="Times New Roman" w:hAnsi="Times New Roman" w:cs="Times New Roman"/>
                          <w:sz w:val="28"/>
                          <w:szCs w:val="28"/>
                          <w:lang w:val="en-US"/>
                        </w:rPr>
                      </w:pPr>
                      <w:r w:rsidRPr="009B44F0">
                        <w:rPr>
                          <w:rFonts w:ascii="Times New Roman" w:hAnsi="Times New Roman" w:cs="Times New Roman"/>
                          <w:sz w:val="28"/>
                          <w:szCs w:val="28"/>
                          <w:lang w:val="en-US"/>
                        </w:rPr>
                        <w:t>Dr.H.Nurdin S.Hi.,M.Ed</w:t>
                      </w:r>
                    </w:p>
                    <w:p w14:paraId="4FF52D84" w14:textId="77777777" w:rsidR="001955EF" w:rsidRDefault="001955EF" w:rsidP="00A735A5">
                      <w:pPr>
                        <w:rPr>
                          <w:lang w:val="en-US"/>
                        </w:rPr>
                      </w:pPr>
                    </w:p>
                    <w:p w14:paraId="0BDFEFEE" w14:textId="77777777" w:rsidR="001955EF" w:rsidRDefault="001955EF" w:rsidP="00A735A5">
                      <w:pPr>
                        <w:rPr>
                          <w:lang w:val="en-US"/>
                        </w:rPr>
                      </w:pPr>
                    </w:p>
                    <w:p w14:paraId="2904422C" w14:textId="77777777" w:rsidR="001955EF" w:rsidRDefault="001955EF" w:rsidP="00A735A5">
                      <w:pPr>
                        <w:rPr>
                          <w:lang w:val="en-US"/>
                        </w:rPr>
                      </w:pPr>
                    </w:p>
                    <w:p w14:paraId="236B5B1E" w14:textId="77777777" w:rsidR="001955EF" w:rsidRDefault="001955EF" w:rsidP="00A735A5">
                      <w:pPr>
                        <w:rPr>
                          <w:lang w:val="en-US"/>
                        </w:rPr>
                      </w:pPr>
                    </w:p>
                    <w:p w14:paraId="68934C29" w14:textId="77777777" w:rsidR="001955EF" w:rsidRPr="009B44F0" w:rsidRDefault="001955EF" w:rsidP="00A735A5">
                      <w:pPr>
                        <w:rPr>
                          <w:lang w:val="en-US"/>
                        </w:rPr>
                      </w:pPr>
                    </w:p>
                  </w:txbxContent>
                </v:textbox>
              </v:shape>
            </w:pict>
          </mc:Fallback>
        </mc:AlternateContent>
      </w:r>
    </w:p>
    <w:p w14:paraId="3431680F" w14:textId="77777777" w:rsidR="00A735A5" w:rsidRPr="00C62F86" w:rsidRDefault="00A735A5" w:rsidP="00A735A5">
      <w:pPr>
        <w:spacing w:line="360" w:lineRule="auto"/>
        <w:rPr>
          <w:rFonts w:ascii="Times New Roman" w:hAnsi="Times New Roman" w:cs="Times New Roman"/>
          <w:lang w:val="en-US"/>
        </w:rPr>
      </w:pPr>
    </w:p>
    <w:p w14:paraId="6671DFF0" w14:textId="77777777" w:rsidR="00A735A5" w:rsidRPr="00C62F86" w:rsidRDefault="00A735A5" w:rsidP="00A735A5">
      <w:pPr>
        <w:spacing w:line="360" w:lineRule="auto"/>
        <w:rPr>
          <w:rFonts w:ascii="Times New Roman" w:hAnsi="Times New Roman" w:cs="Times New Roman"/>
          <w:lang w:val="en-US"/>
        </w:rPr>
      </w:pPr>
    </w:p>
    <w:p w14:paraId="39A8E7E2" w14:textId="77777777" w:rsidR="00A735A5" w:rsidRPr="00C62F86" w:rsidRDefault="00A735A5" w:rsidP="00A735A5">
      <w:pPr>
        <w:spacing w:line="360" w:lineRule="auto"/>
        <w:rPr>
          <w:rFonts w:ascii="Times New Roman" w:hAnsi="Times New Roman" w:cs="Times New Roman"/>
          <w:lang w:val="en-US"/>
        </w:rPr>
      </w:pPr>
    </w:p>
    <w:p w14:paraId="1FD49FF2" w14:textId="77777777" w:rsidR="00A735A5" w:rsidRPr="00C62F86" w:rsidRDefault="00A735A5" w:rsidP="00A735A5">
      <w:pPr>
        <w:spacing w:line="360" w:lineRule="auto"/>
        <w:rPr>
          <w:rFonts w:ascii="Times New Roman" w:hAnsi="Times New Roman" w:cs="Times New Roman"/>
          <w:lang w:val="en-US"/>
        </w:rPr>
      </w:pPr>
    </w:p>
    <w:p w14:paraId="3B08CE65" w14:textId="77777777" w:rsidR="00392E79" w:rsidRPr="00C62F86" w:rsidRDefault="00392E79">
      <w:pPr>
        <w:rPr>
          <w:rFonts w:ascii="Times New Roman" w:hAnsi="Times New Roman" w:cs="Times New Roman"/>
          <w:lang w:val="en-US"/>
        </w:rPr>
      </w:pPr>
    </w:p>
    <w:p w14:paraId="5BE2DD78" w14:textId="77777777" w:rsidR="00A735A5" w:rsidRPr="00C62F86" w:rsidRDefault="00A735A5">
      <w:pPr>
        <w:rPr>
          <w:rFonts w:ascii="Times New Roman" w:hAnsi="Times New Roman" w:cs="Times New Roman"/>
          <w:lang w:val="en-US"/>
        </w:rPr>
      </w:pPr>
    </w:p>
    <w:p w14:paraId="29572A33" w14:textId="77777777" w:rsidR="00A735A5" w:rsidRPr="00C62F86" w:rsidRDefault="00A735A5">
      <w:pPr>
        <w:rPr>
          <w:rFonts w:ascii="Times New Roman" w:hAnsi="Times New Roman" w:cs="Times New Roman"/>
          <w:lang w:val="en-US"/>
        </w:rPr>
      </w:pPr>
    </w:p>
    <w:p w14:paraId="0FFAA5B2" w14:textId="77777777" w:rsidR="00A735A5" w:rsidRPr="00C62F86" w:rsidRDefault="00A735A5">
      <w:pPr>
        <w:rPr>
          <w:rFonts w:ascii="Times New Roman" w:hAnsi="Times New Roman" w:cs="Times New Roman"/>
          <w:lang w:val="en-US"/>
        </w:rPr>
      </w:pPr>
    </w:p>
    <w:p w14:paraId="1DB355DD" w14:textId="77777777" w:rsidR="00A735A5" w:rsidRPr="00C62F86" w:rsidRDefault="00A735A5">
      <w:pPr>
        <w:rPr>
          <w:rFonts w:ascii="Times New Roman" w:hAnsi="Times New Roman" w:cs="Times New Roman"/>
          <w:lang w:val="en-US"/>
        </w:rPr>
      </w:pPr>
    </w:p>
    <w:p w14:paraId="6D0EC2E5" w14:textId="77777777" w:rsidR="001955EF" w:rsidRPr="00C62F86" w:rsidRDefault="001955EF" w:rsidP="00A735A5">
      <w:pPr>
        <w:spacing w:line="360" w:lineRule="auto"/>
        <w:jc w:val="center"/>
        <w:rPr>
          <w:rFonts w:ascii="Times New Roman" w:hAnsi="Times New Roman" w:cs="Times New Roman"/>
          <w:b/>
          <w:sz w:val="28"/>
          <w:szCs w:val="28"/>
          <w:lang w:val="en-US"/>
        </w:rPr>
      </w:pPr>
    </w:p>
    <w:p w14:paraId="6FC194AA" w14:textId="77777777" w:rsidR="00C62F86" w:rsidRDefault="00C62F86" w:rsidP="00A735A5">
      <w:pPr>
        <w:spacing w:line="360" w:lineRule="auto"/>
        <w:jc w:val="center"/>
        <w:rPr>
          <w:rFonts w:ascii="Times New Roman" w:hAnsi="Times New Roman" w:cs="Times New Roman"/>
          <w:b/>
          <w:sz w:val="28"/>
          <w:szCs w:val="28"/>
          <w:lang w:val="en-US"/>
        </w:rPr>
      </w:pPr>
    </w:p>
    <w:p w14:paraId="4348F95A" w14:textId="77777777" w:rsidR="00C62F86" w:rsidRDefault="00C62F86" w:rsidP="00A735A5">
      <w:pPr>
        <w:spacing w:line="360" w:lineRule="auto"/>
        <w:jc w:val="center"/>
        <w:rPr>
          <w:rFonts w:ascii="Times New Roman" w:hAnsi="Times New Roman" w:cs="Times New Roman"/>
          <w:b/>
          <w:sz w:val="28"/>
          <w:szCs w:val="28"/>
          <w:lang w:val="en-US"/>
        </w:rPr>
      </w:pPr>
    </w:p>
    <w:p w14:paraId="47D4F763" w14:textId="70713D48" w:rsidR="00A735A5" w:rsidRPr="00C62F86" w:rsidRDefault="00A735A5" w:rsidP="00A735A5">
      <w:pPr>
        <w:spacing w:line="360" w:lineRule="auto"/>
        <w:jc w:val="center"/>
        <w:rPr>
          <w:rFonts w:ascii="Times New Roman" w:hAnsi="Times New Roman" w:cs="Times New Roman"/>
          <w:b/>
          <w:sz w:val="28"/>
          <w:szCs w:val="28"/>
          <w:lang w:val="en-US"/>
        </w:rPr>
      </w:pPr>
      <w:r w:rsidRPr="00C62F86">
        <w:rPr>
          <w:rFonts w:ascii="Times New Roman" w:hAnsi="Times New Roman" w:cs="Times New Roman"/>
          <w:b/>
          <w:sz w:val="28"/>
          <w:szCs w:val="28"/>
          <w:lang w:val="en-US"/>
        </w:rPr>
        <w:lastRenderedPageBreak/>
        <w:t>BAB II</w:t>
      </w:r>
    </w:p>
    <w:p w14:paraId="5023742B" w14:textId="4105886D" w:rsidR="00A735A5" w:rsidRPr="00C62F86" w:rsidRDefault="00A735A5" w:rsidP="00A735A5">
      <w:pPr>
        <w:spacing w:line="360" w:lineRule="auto"/>
        <w:jc w:val="center"/>
        <w:rPr>
          <w:rFonts w:ascii="Times New Roman" w:hAnsi="Times New Roman" w:cs="Times New Roman"/>
          <w:b/>
          <w:sz w:val="28"/>
          <w:szCs w:val="28"/>
        </w:rPr>
      </w:pPr>
      <w:r w:rsidRPr="00C62F86">
        <w:rPr>
          <w:rFonts w:ascii="Times New Roman" w:hAnsi="Times New Roman" w:cs="Times New Roman"/>
          <w:b/>
          <w:sz w:val="28"/>
          <w:szCs w:val="28"/>
          <w:lang w:val="en-US"/>
        </w:rPr>
        <w:t>KONDISI 20</w:t>
      </w:r>
      <w:r w:rsidR="001955EF" w:rsidRPr="00C62F86">
        <w:rPr>
          <w:rFonts w:ascii="Times New Roman" w:hAnsi="Times New Roman" w:cs="Times New Roman"/>
          <w:b/>
          <w:sz w:val="28"/>
          <w:szCs w:val="28"/>
        </w:rPr>
        <w:t>18</w:t>
      </w:r>
      <w:r w:rsidRPr="00C62F86">
        <w:rPr>
          <w:rFonts w:ascii="Times New Roman" w:hAnsi="Times New Roman" w:cs="Times New Roman"/>
          <w:b/>
          <w:sz w:val="28"/>
          <w:szCs w:val="28"/>
          <w:lang w:val="en-US"/>
        </w:rPr>
        <w:t xml:space="preserve"> DAN EVALUASI 20</w:t>
      </w:r>
      <w:r w:rsidR="001955EF" w:rsidRPr="00C62F86">
        <w:rPr>
          <w:rFonts w:ascii="Times New Roman" w:hAnsi="Times New Roman" w:cs="Times New Roman"/>
          <w:b/>
          <w:sz w:val="28"/>
          <w:szCs w:val="28"/>
        </w:rPr>
        <w:t>19</w:t>
      </w:r>
    </w:p>
    <w:p w14:paraId="7B2C8257" w14:textId="77777777" w:rsidR="00A735A5" w:rsidRPr="00C62F86" w:rsidRDefault="00A735A5" w:rsidP="00A735A5">
      <w:pPr>
        <w:spacing w:line="360" w:lineRule="auto"/>
        <w:rPr>
          <w:rFonts w:ascii="Times New Roman" w:hAnsi="Times New Roman" w:cs="Times New Roman"/>
          <w:b/>
          <w:sz w:val="28"/>
          <w:szCs w:val="28"/>
          <w:lang w:val="en-US"/>
        </w:rPr>
      </w:pPr>
    </w:p>
    <w:p w14:paraId="759132F2" w14:textId="64DF7074" w:rsidR="00A735A5" w:rsidRPr="00C62F86" w:rsidRDefault="00A735A5" w:rsidP="00A735A5">
      <w:pPr>
        <w:pStyle w:val="ListParagraph"/>
        <w:numPr>
          <w:ilvl w:val="1"/>
          <w:numId w:val="15"/>
        </w:numPr>
        <w:spacing w:line="360" w:lineRule="auto"/>
        <w:jc w:val="both"/>
        <w:rPr>
          <w:rFonts w:ascii="Times New Roman" w:hAnsi="Times New Roman" w:cs="Times New Roman"/>
          <w:b/>
          <w:sz w:val="24"/>
          <w:szCs w:val="24"/>
        </w:rPr>
      </w:pPr>
      <w:r w:rsidRPr="00C62F86">
        <w:rPr>
          <w:rFonts w:ascii="Times New Roman" w:hAnsi="Times New Roman" w:cs="Times New Roman"/>
          <w:b/>
          <w:sz w:val="24"/>
          <w:szCs w:val="24"/>
        </w:rPr>
        <w:t>Kondisi Awal 201</w:t>
      </w:r>
      <w:r w:rsidR="001955EF" w:rsidRPr="00C62F86">
        <w:rPr>
          <w:rFonts w:ascii="Times New Roman" w:hAnsi="Times New Roman" w:cs="Times New Roman"/>
          <w:b/>
          <w:sz w:val="24"/>
          <w:szCs w:val="24"/>
        </w:rPr>
        <w:t>8</w:t>
      </w:r>
    </w:p>
    <w:p w14:paraId="5E5C6B1E" w14:textId="77777777" w:rsidR="00A735A5" w:rsidRPr="00C62F86" w:rsidRDefault="00A735A5" w:rsidP="00A735A5">
      <w:pPr>
        <w:pStyle w:val="ListParagraph"/>
        <w:numPr>
          <w:ilvl w:val="2"/>
          <w:numId w:val="15"/>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 xml:space="preserve">Audit Internal </w:t>
      </w:r>
    </w:p>
    <w:p w14:paraId="1A864BD2" w14:textId="7A8BD4CD" w:rsidR="00A735A5" w:rsidRPr="00C62F86" w:rsidRDefault="00A735A5" w:rsidP="00A735A5">
      <w:pPr>
        <w:pStyle w:val="ListParagraph"/>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rPr>
        <w:t xml:space="preserve">Audit Internal sudah dilakukan pada </w:t>
      </w:r>
      <w:r w:rsidRPr="00C62F86">
        <w:rPr>
          <w:rFonts w:ascii="Times New Roman" w:hAnsi="Times New Roman" w:cs="Times New Roman"/>
          <w:sz w:val="24"/>
          <w:szCs w:val="24"/>
          <w:lang w:val="en-US"/>
        </w:rPr>
        <w:t>20 Juli – 22 Juli</w:t>
      </w:r>
      <w:r w:rsidRPr="00C62F86">
        <w:rPr>
          <w:rFonts w:ascii="Times New Roman" w:hAnsi="Times New Roman" w:cs="Times New Roman"/>
          <w:sz w:val="24"/>
          <w:szCs w:val="24"/>
        </w:rPr>
        <w:t xml:space="preserve">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rPr>
        <w:t xml:space="preserve"> terhadap </w:t>
      </w:r>
      <w:r w:rsidRPr="00C62F86">
        <w:rPr>
          <w:rFonts w:ascii="Times New Roman" w:hAnsi="Times New Roman" w:cs="Times New Roman"/>
          <w:sz w:val="24"/>
          <w:szCs w:val="24"/>
          <w:lang w:val="en-US"/>
        </w:rPr>
        <w:t xml:space="preserve">20 </w:t>
      </w:r>
      <w:r w:rsidRPr="00C62F86">
        <w:rPr>
          <w:rFonts w:ascii="Times New Roman" w:hAnsi="Times New Roman" w:cs="Times New Roman"/>
          <w:sz w:val="24"/>
          <w:szCs w:val="24"/>
        </w:rPr>
        <w:t xml:space="preserve">unit </w:t>
      </w:r>
      <w:r w:rsidRPr="00C62F86">
        <w:rPr>
          <w:rFonts w:ascii="Times New Roman" w:hAnsi="Times New Roman" w:cs="Times New Roman"/>
          <w:sz w:val="24"/>
          <w:szCs w:val="24"/>
          <w:lang w:val="en-US"/>
        </w:rPr>
        <w:t xml:space="preserve">kerja </w:t>
      </w:r>
      <w:r w:rsidRPr="00C62F86">
        <w:rPr>
          <w:rFonts w:ascii="Times New Roman" w:hAnsi="Times New Roman" w:cs="Times New Roman"/>
          <w:sz w:val="24"/>
          <w:szCs w:val="24"/>
        </w:rPr>
        <w:t xml:space="preserve">yang ada dilingkungan </w:t>
      </w:r>
      <w:r w:rsidRPr="00C62F86">
        <w:rPr>
          <w:rFonts w:ascii="Times New Roman" w:hAnsi="Times New Roman" w:cs="Times New Roman"/>
          <w:sz w:val="24"/>
          <w:szCs w:val="24"/>
          <w:lang w:val="en-US"/>
        </w:rPr>
        <w:t>F</w:t>
      </w:r>
      <w:r w:rsidRPr="00C62F86">
        <w:rPr>
          <w:rFonts w:ascii="Times New Roman" w:hAnsi="Times New Roman" w:cs="Times New Roman"/>
          <w:sz w:val="24"/>
          <w:szCs w:val="24"/>
        </w:rPr>
        <w:t xml:space="preserve">akultas </w:t>
      </w:r>
      <w:r w:rsidRPr="00C62F86">
        <w:rPr>
          <w:rFonts w:ascii="Times New Roman" w:hAnsi="Times New Roman" w:cs="Times New Roman"/>
          <w:sz w:val="24"/>
          <w:szCs w:val="24"/>
          <w:lang w:val="en-US"/>
        </w:rPr>
        <w:t>T</w:t>
      </w:r>
      <w:r w:rsidRPr="00C62F86">
        <w:rPr>
          <w:rFonts w:ascii="Times New Roman" w:hAnsi="Times New Roman" w:cs="Times New Roman"/>
          <w:sz w:val="24"/>
          <w:szCs w:val="24"/>
        </w:rPr>
        <w:t xml:space="preserve">eknik </w:t>
      </w:r>
      <w:r w:rsidRPr="00C62F86">
        <w:rPr>
          <w:rFonts w:ascii="Times New Roman" w:hAnsi="Times New Roman" w:cs="Times New Roman"/>
          <w:sz w:val="24"/>
          <w:szCs w:val="24"/>
          <w:lang w:val="en-US"/>
        </w:rPr>
        <w:t>U</w:t>
      </w:r>
      <w:r w:rsidRPr="00C62F86">
        <w:rPr>
          <w:rFonts w:ascii="Times New Roman" w:hAnsi="Times New Roman" w:cs="Times New Roman"/>
          <w:sz w:val="24"/>
          <w:szCs w:val="24"/>
        </w:rPr>
        <w:t xml:space="preserve">niversitas </w:t>
      </w:r>
      <w:r w:rsidRPr="00C62F86">
        <w:rPr>
          <w:rFonts w:ascii="Times New Roman" w:hAnsi="Times New Roman" w:cs="Times New Roman"/>
          <w:sz w:val="24"/>
          <w:szCs w:val="24"/>
          <w:lang w:val="en-US"/>
        </w:rPr>
        <w:t>M</w:t>
      </w:r>
      <w:r w:rsidRPr="00C62F86">
        <w:rPr>
          <w:rFonts w:ascii="Times New Roman" w:hAnsi="Times New Roman" w:cs="Times New Roman"/>
          <w:sz w:val="24"/>
          <w:szCs w:val="24"/>
        </w:rPr>
        <w:t xml:space="preserve">ulawarman yang pelaksanaannya berjalan dengan baik </w:t>
      </w:r>
      <w:r w:rsidRPr="00C62F86">
        <w:rPr>
          <w:rFonts w:ascii="Times New Roman" w:hAnsi="Times New Roman" w:cs="Times New Roman"/>
          <w:sz w:val="24"/>
          <w:szCs w:val="24"/>
          <w:lang w:val="en-US"/>
        </w:rPr>
        <w:t>dimana seluruh unit dan auditor internal melaksanakan tugas yang diberikan dekan dekan sesuai perencanaan. Seluruh unit diaudit oleh auditor internal fakultas teknik namun terdapat temuan inkonsistensi dalam pelaksanaan prosedur mutu dan pelacakan rekaman masih sulit ditemukan. Berikut rincian auditee dan auditor serta hasil audit.</w:t>
      </w:r>
    </w:p>
    <w:p w14:paraId="2D177CAD" w14:textId="77777777" w:rsidR="00A735A5" w:rsidRPr="00C62F86" w:rsidRDefault="00A735A5" w:rsidP="00A735A5">
      <w:pPr>
        <w:pStyle w:val="ListParagraph"/>
        <w:spacing w:line="360" w:lineRule="auto"/>
        <w:jc w:val="both"/>
        <w:rPr>
          <w:rFonts w:ascii="Times New Roman" w:hAnsi="Times New Roman" w:cs="Times New Roman"/>
          <w:sz w:val="24"/>
          <w:szCs w:val="24"/>
          <w:lang w:val="en-US"/>
        </w:rPr>
      </w:pPr>
    </w:p>
    <w:p w14:paraId="7916B3F7" w14:textId="1729C933" w:rsidR="00A735A5" w:rsidRPr="00C62F86" w:rsidRDefault="00A735A5" w:rsidP="00A735A5">
      <w:pPr>
        <w:pStyle w:val="ListParagraph"/>
        <w:spacing w:line="360" w:lineRule="auto"/>
        <w:ind w:left="0"/>
        <w:rPr>
          <w:rFonts w:ascii="Times New Roman" w:hAnsi="Times New Roman" w:cs="Times New Roman"/>
          <w:b/>
          <w:sz w:val="24"/>
          <w:szCs w:val="24"/>
        </w:rPr>
      </w:pPr>
      <w:r w:rsidRPr="00C62F86">
        <w:rPr>
          <w:rFonts w:ascii="Times New Roman" w:hAnsi="Times New Roman" w:cs="Times New Roman"/>
          <w:b/>
          <w:sz w:val="24"/>
          <w:szCs w:val="24"/>
          <w:lang w:val="en-US"/>
        </w:rPr>
        <w:t>Tabel 1. Hasil Audit Internal Tahun 201</w:t>
      </w:r>
      <w:r w:rsidR="001955EF" w:rsidRPr="00C62F86">
        <w:rPr>
          <w:rFonts w:ascii="Times New Roman" w:hAnsi="Times New Roman" w:cs="Times New Roman"/>
          <w:b/>
          <w:sz w:val="24"/>
          <w:szCs w:val="24"/>
        </w:rPr>
        <w:t>8</w:t>
      </w:r>
    </w:p>
    <w:tbl>
      <w:tblPr>
        <w:tblW w:w="8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261"/>
        <w:gridCol w:w="1849"/>
        <w:gridCol w:w="2198"/>
        <w:gridCol w:w="1559"/>
      </w:tblGrid>
      <w:tr w:rsidR="00A735A5" w:rsidRPr="00C62F86" w14:paraId="23BD2C4F" w14:textId="77777777" w:rsidTr="001955EF">
        <w:trPr>
          <w:trHeight w:val="756"/>
          <w:tblHeader/>
        </w:trPr>
        <w:tc>
          <w:tcPr>
            <w:tcW w:w="709" w:type="dxa"/>
            <w:vAlign w:val="center"/>
          </w:tcPr>
          <w:p w14:paraId="7702F0A1" w14:textId="77777777" w:rsidR="00A735A5" w:rsidRPr="00C62F86" w:rsidRDefault="00A735A5" w:rsidP="001955EF">
            <w:pPr>
              <w:pStyle w:val="NoSpacing"/>
              <w:jc w:val="center"/>
              <w:rPr>
                <w:rFonts w:ascii="Times New Roman" w:hAnsi="Times New Roman"/>
                <w:b/>
                <w:szCs w:val="24"/>
              </w:rPr>
            </w:pPr>
            <w:r w:rsidRPr="00C62F86">
              <w:rPr>
                <w:rFonts w:ascii="Times New Roman" w:hAnsi="Times New Roman"/>
                <w:b/>
                <w:szCs w:val="24"/>
                <w:lang w:val="fi-FI"/>
              </w:rPr>
              <w:t>No</w:t>
            </w:r>
            <w:r w:rsidRPr="00C62F86">
              <w:rPr>
                <w:rFonts w:ascii="Times New Roman" w:hAnsi="Times New Roman"/>
                <w:b/>
                <w:szCs w:val="24"/>
              </w:rPr>
              <w:t>.</w:t>
            </w:r>
          </w:p>
        </w:tc>
        <w:tc>
          <w:tcPr>
            <w:tcW w:w="2261" w:type="dxa"/>
            <w:vAlign w:val="center"/>
          </w:tcPr>
          <w:p w14:paraId="46D651E4" w14:textId="77777777" w:rsidR="00A735A5" w:rsidRPr="00C62F86" w:rsidRDefault="00A735A5" w:rsidP="001955EF">
            <w:pPr>
              <w:pStyle w:val="NoSpacing"/>
              <w:jc w:val="center"/>
              <w:rPr>
                <w:rFonts w:ascii="Times New Roman" w:hAnsi="Times New Roman"/>
                <w:b/>
                <w:szCs w:val="24"/>
                <w:lang w:val="fi-FI"/>
              </w:rPr>
            </w:pPr>
            <w:r w:rsidRPr="00C62F86">
              <w:rPr>
                <w:rFonts w:ascii="Times New Roman" w:hAnsi="Times New Roman"/>
                <w:b/>
                <w:szCs w:val="24"/>
                <w:lang w:val="fi-FI"/>
              </w:rPr>
              <w:t>Area/Fungsi/Prodi</w:t>
            </w:r>
          </w:p>
        </w:tc>
        <w:tc>
          <w:tcPr>
            <w:tcW w:w="1849" w:type="dxa"/>
            <w:shd w:val="clear" w:color="auto" w:fill="auto"/>
            <w:vAlign w:val="center"/>
          </w:tcPr>
          <w:p w14:paraId="271065FB" w14:textId="77777777" w:rsidR="00A735A5" w:rsidRPr="00C62F86" w:rsidRDefault="00A735A5" w:rsidP="001955EF">
            <w:pPr>
              <w:pStyle w:val="NoSpacing"/>
              <w:jc w:val="center"/>
              <w:rPr>
                <w:rFonts w:ascii="Times New Roman" w:hAnsi="Times New Roman"/>
                <w:b/>
                <w:szCs w:val="24"/>
                <w:lang w:val="fi-FI"/>
              </w:rPr>
            </w:pPr>
            <w:r w:rsidRPr="00C62F86">
              <w:rPr>
                <w:rFonts w:ascii="Times New Roman" w:hAnsi="Times New Roman"/>
                <w:b/>
                <w:szCs w:val="24"/>
                <w:lang w:val="fi-FI"/>
              </w:rPr>
              <w:t>Auditor</w:t>
            </w:r>
          </w:p>
        </w:tc>
        <w:tc>
          <w:tcPr>
            <w:tcW w:w="2198" w:type="dxa"/>
            <w:vAlign w:val="center"/>
          </w:tcPr>
          <w:p w14:paraId="3B2512F8" w14:textId="77777777" w:rsidR="00A735A5" w:rsidRPr="00C62F86" w:rsidRDefault="00A735A5" w:rsidP="001955EF">
            <w:pPr>
              <w:pStyle w:val="NoSpacing"/>
              <w:jc w:val="center"/>
              <w:rPr>
                <w:rFonts w:ascii="Times New Roman" w:hAnsi="Times New Roman"/>
                <w:b/>
                <w:szCs w:val="24"/>
                <w:lang w:val="fi-FI"/>
              </w:rPr>
            </w:pPr>
            <w:r w:rsidRPr="00C62F86">
              <w:rPr>
                <w:rFonts w:ascii="Times New Roman" w:hAnsi="Times New Roman"/>
                <w:b/>
                <w:szCs w:val="24"/>
                <w:lang w:val="fi-FI"/>
              </w:rPr>
              <w:t>Temuan</w:t>
            </w:r>
          </w:p>
        </w:tc>
        <w:tc>
          <w:tcPr>
            <w:tcW w:w="1559" w:type="dxa"/>
            <w:vAlign w:val="center"/>
          </w:tcPr>
          <w:p w14:paraId="18558432" w14:textId="77777777" w:rsidR="00A735A5" w:rsidRPr="00C62F86" w:rsidRDefault="00A735A5" w:rsidP="001955EF">
            <w:pPr>
              <w:pStyle w:val="NoSpacing"/>
              <w:jc w:val="center"/>
              <w:rPr>
                <w:rFonts w:ascii="Times New Roman" w:hAnsi="Times New Roman"/>
                <w:b/>
                <w:szCs w:val="24"/>
                <w:lang w:val="fi-FI"/>
              </w:rPr>
            </w:pPr>
            <w:r w:rsidRPr="00C62F86">
              <w:rPr>
                <w:rFonts w:ascii="Times New Roman" w:hAnsi="Times New Roman"/>
                <w:b/>
                <w:szCs w:val="24"/>
                <w:lang w:val="fi-FI"/>
              </w:rPr>
              <w:t>Tindak Lanjut</w:t>
            </w:r>
          </w:p>
        </w:tc>
      </w:tr>
      <w:tr w:rsidR="00A735A5" w:rsidRPr="00C62F86" w14:paraId="604BC302" w14:textId="77777777" w:rsidTr="001955EF">
        <w:trPr>
          <w:trHeight w:val="756"/>
        </w:trPr>
        <w:tc>
          <w:tcPr>
            <w:tcW w:w="709" w:type="dxa"/>
            <w:vAlign w:val="center"/>
          </w:tcPr>
          <w:p w14:paraId="2B59AABE"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29F7FEE9"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Dekan</w:t>
            </w:r>
          </w:p>
        </w:tc>
        <w:tc>
          <w:tcPr>
            <w:tcW w:w="1849" w:type="dxa"/>
            <w:shd w:val="clear" w:color="auto" w:fill="auto"/>
            <w:vAlign w:val="center"/>
          </w:tcPr>
          <w:p w14:paraId="29FAF9DA"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Muriani</w:t>
            </w:r>
          </w:p>
        </w:tc>
        <w:tc>
          <w:tcPr>
            <w:tcW w:w="2198" w:type="dxa"/>
            <w:vAlign w:val="center"/>
          </w:tcPr>
          <w:p w14:paraId="1C4FE56E"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40218082"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0FA4C1AF" w14:textId="77777777" w:rsidTr="001955EF">
        <w:trPr>
          <w:trHeight w:val="756"/>
        </w:trPr>
        <w:tc>
          <w:tcPr>
            <w:tcW w:w="709" w:type="dxa"/>
            <w:vAlign w:val="center"/>
          </w:tcPr>
          <w:p w14:paraId="5584FE04"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6A11B492"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Pembantu Dekan 1</w:t>
            </w:r>
          </w:p>
        </w:tc>
        <w:tc>
          <w:tcPr>
            <w:tcW w:w="1849" w:type="dxa"/>
            <w:shd w:val="clear" w:color="auto" w:fill="auto"/>
            <w:vAlign w:val="center"/>
          </w:tcPr>
          <w:p w14:paraId="44492C11"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Novy &amp; Willy</w:t>
            </w:r>
          </w:p>
        </w:tc>
        <w:tc>
          <w:tcPr>
            <w:tcW w:w="2198" w:type="dxa"/>
            <w:vAlign w:val="center"/>
          </w:tcPr>
          <w:p w14:paraId="462C58A6"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2E51B54B"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2CAF9436" w14:textId="77777777" w:rsidTr="001955EF">
        <w:trPr>
          <w:trHeight w:val="756"/>
        </w:trPr>
        <w:tc>
          <w:tcPr>
            <w:tcW w:w="709" w:type="dxa"/>
            <w:vAlign w:val="center"/>
          </w:tcPr>
          <w:p w14:paraId="3EA71C55"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2BF6C6D7"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Pembantu Dekan 2</w:t>
            </w:r>
          </w:p>
        </w:tc>
        <w:tc>
          <w:tcPr>
            <w:tcW w:w="1849" w:type="dxa"/>
            <w:shd w:val="clear" w:color="auto" w:fill="auto"/>
            <w:vAlign w:val="center"/>
          </w:tcPr>
          <w:p w14:paraId="3536F767"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Novy&amp; Muriani</w:t>
            </w:r>
          </w:p>
        </w:tc>
        <w:tc>
          <w:tcPr>
            <w:tcW w:w="2198" w:type="dxa"/>
            <w:vAlign w:val="center"/>
          </w:tcPr>
          <w:p w14:paraId="18BE0755"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4D2C0458"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30F5EFB8" w14:textId="77777777" w:rsidTr="001955EF">
        <w:trPr>
          <w:trHeight w:val="756"/>
        </w:trPr>
        <w:tc>
          <w:tcPr>
            <w:tcW w:w="709" w:type="dxa"/>
            <w:vAlign w:val="center"/>
          </w:tcPr>
          <w:p w14:paraId="66D5B933"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302ED4B6"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KPS S1 T. Industri</w:t>
            </w:r>
          </w:p>
        </w:tc>
        <w:tc>
          <w:tcPr>
            <w:tcW w:w="1849" w:type="dxa"/>
            <w:shd w:val="clear" w:color="auto" w:fill="auto"/>
            <w:vAlign w:val="center"/>
          </w:tcPr>
          <w:p w14:paraId="0FA31546"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Masayu Widiastuti &amp; Anggi</w:t>
            </w:r>
          </w:p>
        </w:tc>
        <w:tc>
          <w:tcPr>
            <w:tcW w:w="2198" w:type="dxa"/>
            <w:vAlign w:val="center"/>
          </w:tcPr>
          <w:p w14:paraId="7E73D905"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3D5996AB"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45366E26" w14:textId="77777777" w:rsidTr="001955EF">
        <w:trPr>
          <w:trHeight w:val="756"/>
        </w:trPr>
        <w:tc>
          <w:tcPr>
            <w:tcW w:w="709" w:type="dxa"/>
            <w:vAlign w:val="center"/>
          </w:tcPr>
          <w:p w14:paraId="65FA3843"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4B4D5B0D"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KPS S1 T. Sipil</w:t>
            </w:r>
          </w:p>
        </w:tc>
        <w:tc>
          <w:tcPr>
            <w:tcW w:w="1849" w:type="dxa"/>
            <w:shd w:val="clear" w:color="auto" w:fill="auto"/>
            <w:vAlign w:val="center"/>
          </w:tcPr>
          <w:p w14:paraId="71AACD19"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Ari &amp; Deasy</w:t>
            </w:r>
          </w:p>
        </w:tc>
        <w:tc>
          <w:tcPr>
            <w:tcW w:w="2198" w:type="dxa"/>
            <w:vAlign w:val="center"/>
          </w:tcPr>
          <w:p w14:paraId="408B2DF2"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366E6C1D"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0E738F3C" w14:textId="77777777" w:rsidTr="001955EF">
        <w:trPr>
          <w:trHeight w:val="756"/>
        </w:trPr>
        <w:tc>
          <w:tcPr>
            <w:tcW w:w="709" w:type="dxa"/>
            <w:vAlign w:val="center"/>
          </w:tcPr>
          <w:p w14:paraId="542C8AEF"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4BDAD894"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KPS S1 Pertambangan</w:t>
            </w:r>
          </w:p>
        </w:tc>
        <w:tc>
          <w:tcPr>
            <w:tcW w:w="1849" w:type="dxa"/>
            <w:shd w:val="clear" w:color="auto" w:fill="auto"/>
            <w:vAlign w:val="center"/>
          </w:tcPr>
          <w:p w14:paraId="25B372DE"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Deasy &amp; Anggi</w:t>
            </w:r>
          </w:p>
        </w:tc>
        <w:tc>
          <w:tcPr>
            <w:tcW w:w="2198" w:type="dxa"/>
            <w:vAlign w:val="center"/>
          </w:tcPr>
          <w:p w14:paraId="704A84F7"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75DBDB28"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019D00DA" w14:textId="77777777" w:rsidTr="001955EF">
        <w:trPr>
          <w:trHeight w:val="756"/>
        </w:trPr>
        <w:tc>
          <w:tcPr>
            <w:tcW w:w="709" w:type="dxa"/>
            <w:vAlign w:val="center"/>
          </w:tcPr>
          <w:p w14:paraId="024AB476"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06F9C72C"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KPS D3 Pertambangan</w:t>
            </w:r>
          </w:p>
        </w:tc>
        <w:tc>
          <w:tcPr>
            <w:tcW w:w="1849" w:type="dxa"/>
            <w:shd w:val="clear" w:color="auto" w:fill="auto"/>
            <w:vAlign w:val="center"/>
          </w:tcPr>
          <w:p w14:paraId="375A8E39"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Deasy &amp; Willy</w:t>
            </w:r>
          </w:p>
        </w:tc>
        <w:tc>
          <w:tcPr>
            <w:tcW w:w="2198" w:type="dxa"/>
            <w:vAlign w:val="center"/>
          </w:tcPr>
          <w:p w14:paraId="280EE3C3"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5E4469D5"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533AA5CA" w14:textId="77777777" w:rsidTr="001955EF">
        <w:trPr>
          <w:trHeight w:val="756"/>
        </w:trPr>
        <w:tc>
          <w:tcPr>
            <w:tcW w:w="709" w:type="dxa"/>
            <w:vAlign w:val="center"/>
          </w:tcPr>
          <w:p w14:paraId="7F3650F5"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61CCB5D3"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KPS S1 T.Lingkungan</w:t>
            </w:r>
          </w:p>
        </w:tc>
        <w:tc>
          <w:tcPr>
            <w:tcW w:w="1849" w:type="dxa"/>
            <w:shd w:val="clear" w:color="auto" w:fill="auto"/>
            <w:vAlign w:val="center"/>
          </w:tcPr>
          <w:p w14:paraId="0568378C"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Muriani &amp; Anggi</w:t>
            </w:r>
          </w:p>
        </w:tc>
        <w:tc>
          <w:tcPr>
            <w:tcW w:w="2198" w:type="dxa"/>
            <w:vAlign w:val="center"/>
          </w:tcPr>
          <w:p w14:paraId="0A27ABD0"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2EF6F5A6"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34BC72D7" w14:textId="77777777" w:rsidTr="001955EF">
        <w:trPr>
          <w:trHeight w:val="756"/>
        </w:trPr>
        <w:tc>
          <w:tcPr>
            <w:tcW w:w="709" w:type="dxa"/>
            <w:vAlign w:val="center"/>
          </w:tcPr>
          <w:p w14:paraId="0BF710FA"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2052EB16"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KPS S1 T. Kimia</w:t>
            </w:r>
          </w:p>
        </w:tc>
        <w:tc>
          <w:tcPr>
            <w:tcW w:w="1849" w:type="dxa"/>
            <w:shd w:val="clear" w:color="auto" w:fill="auto"/>
            <w:vAlign w:val="center"/>
          </w:tcPr>
          <w:p w14:paraId="28118189"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Fatkhul Hani &amp; Lina</w:t>
            </w:r>
          </w:p>
        </w:tc>
        <w:tc>
          <w:tcPr>
            <w:tcW w:w="2198" w:type="dxa"/>
            <w:vAlign w:val="center"/>
          </w:tcPr>
          <w:p w14:paraId="42A336BE"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0A77E5ED"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3DAA83C3" w14:textId="77777777" w:rsidTr="001955EF">
        <w:trPr>
          <w:trHeight w:val="756"/>
        </w:trPr>
        <w:tc>
          <w:tcPr>
            <w:tcW w:w="709" w:type="dxa"/>
            <w:vAlign w:val="center"/>
          </w:tcPr>
          <w:p w14:paraId="3C8E6F5B"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3F52DA50"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Kalab. Teknologi Industri</w:t>
            </w:r>
          </w:p>
        </w:tc>
        <w:tc>
          <w:tcPr>
            <w:tcW w:w="1849" w:type="dxa"/>
            <w:shd w:val="clear" w:color="auto" w:fill="auto"/>
            <w:vAlign w:val="center"/>
          </w:tcPr>
          <w:p w14:paraId="688E0A40"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Masayu Widiastuti &amp; Anggi</w:t>
            </w:r>
          </w:p>
        </w:tc>
        <w:tc>
          <w:tcPr>
            <w:tcW w:w="2198" w:type="dxa"/>
            <w:vAlign w:val="center"/>
          </w:tcPr>
          <w:p w14:paraId="2C2C1543"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32388747"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1463361B" w14:textId="77777777" w:rsidTr="001955EF">
        <w:trPr>
          <w:trHeight w:val="756"/>
        </w:trPr>
        <w:tc>
          <w:tcPr>
            <w:tcW w:w="709" w:type="dxa"/>
            <w:vAlign w:val="center"/>
          </w:tcPr>
          <w:p w14:paraId="518DA8EE"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42968B2D"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Kalab. Rekayasa Sipil</w:t>
            </w:r>
          </w:p>
        </w:tc>
        <w:tc>
          <w:tcPr>
            <w:tcW w:w="1849" w:type="dxa"/>
            <w:shd w:val="clear" w:color="auto" w:fill="auto"/>
            <w:vAlign w:val="center"/>
          </w:tcPr>
          <w:p w14:paraId="24661996"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Willy &amp; Ari</w:t>
            </w:r>
          </w:p>
        </w:tc>
        <w:tc>
          <w:tcPr>
            <w:tcW w:w="2198" w:type="dxa"/>
            <w:vAlign w:val="center"/>
          </w:tcPr>
          <w:p w14:paraId="7BF059F8"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4EB86E10"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77E74A42" w14:textId="77777777" w:rsidTr="001955EF">
        <w:trPr>
          <w:trHeight w:val="756"/>
        </w:trPr>
        <w:tc>
          <w:tcPr>
            <w:tcW w:w="709" w:type="dxa"/>
            <w:vAlign w:val="center"/>
          </w:tcPr>
          <w:p w14:paraId="3D1F5890"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76957356"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 xml:space="preserve">Kalab. Teknologi dan Mineral </w:t>
            </w:r>
          </w:p>
        </w:tc>
        <w:tc>
          <w:tcPr>
            <w:tcW w:w="1849" w:type="dxa"/>
            <w:shd w:val="clear" w:color="auto" w:fill="auto"/>
            <w:vAlign w:val="center"/>
          </w:tcPr>
          <w:p w14:paraId="5E76A114"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Willy &amp; Lina</w:t>
            </w:r>
          </w:p>
        </w:tc>
        <w:tc>
          <w:tcPr>
            <w:tcW w:w="2198" w:type="dxa"/>
            <w:vAlign w:val="center"/>
          </w:tcPr>
          <w:p w14:paraId="080E5968"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298895CB"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6DA2EC9A" w14:textId="77777777" w:rsidTr="001955EF">
        <w:trPr>
          <w:trHeight w:val="756"/>
        </w:trPr>
        <w:tc>
          <w:tcPr>
            <w:tcW w:w="709" w:type="dxa"/>
            <w:vAlign w:val="center"/>
          </w:tcPr>
          <w:p w14:paraId="7F18CB0C"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75327BF9"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Kalab. Geologi</w:t>
            </w:r>
          </w:p>
        </w:tc>
        <w:tc>
          <w:tcPr>
            <w:tcW w:w="1849" w:type="dxa"/>
            <w:shd w:val="clear" w:color="auto" w:fill="auto"/>
            <w:vAlign w:val="center"/>
          </w:tcPr>
          <w:p w14:paraId="2CCAFFF6"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Yudi Sukmono &amp; Willy</w:t>
            </w:r>
          </w:p>
        </w:tc>
        <w:tc>
          <w:tcPr>
            <w:tcW w:w="2198" w:type="dxa"/>
            <w:vAlign w:val="center"/>
          </w:tcPr>
          <w:p w14:paraId="02CA47A1"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252A9500"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721E8D69" w14:textId="77777777" w:rsidTr="001955EF">
        <w:trPr>
          <w:trHeight w:val="756"/>
        </w:trPr>
        <w:tc>
          <w:tcPr>
            <w:tcW w:w="709" w:type="dxa"/>
            <w:vAlign w:val="center"/>
          </w:tcPr>
          <w:p w14:paraId="1E5BCB5B"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42951BD4"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Kalab. Lingkungan</w:t>
            </w:r>
          </w:p>
        </w:tc>
        <w:tc>
          <w:tcPr>
            <w:tcW w:w="1849" w:type="dxa"/>
            <w:shd w:val="clear" w:color="auto" w:fill="auto"/>
            <w:vAlign w:val="center"/>
          </w:tcPr>
          <w:p w14:paraId="6D596F93"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Yudi Sukmono&amp; Anggi</w:t>
            </w:r>
          </w:p>
        </w:tc>
        <w:tc>
          <w:tcPr>
            <w:tcW w:w="2198" w:type="dxa"/>
            <w:vAlign w:val="center"/>
          </w:tcPr>
          <w:p w14:paraId="1B1A5942"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5CDF0062"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161BE3D7" w14:textId="77777777" w:rsidTr="001955EF">
        <w:trPr>
          <w:trHeight w:val="756"/>
        </w:trPr>
        <w:tc>
          <w:tcPr>
            <w:tcW w:w="709" w:type="dxa"/>
            <w:vAlign w:val="center"/>
          </w:tcPr>
          <w:p w14:paraId="1923DEDF"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1029CFE1"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Kalab. Komputasi</w:t>
            </w:r>
          </w:p>
        </w:tc>
        <w:tc>
          <w:tcPr>
            <w:tcW w:w="1849" w:type="dxa"/>
            <w:shd w:val="clear" w:color="auto" w:fill="auto"/>
            <w:vAlign w:val="center"/>
          </w:tcPr>
          <w:p w14:paraId="2F18AD6D"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Muriani &amp; Ika</w:t>
            </w:r>
          </w:p>
        </w:tc>
        <w:tc>
          <w:tcPr>
            <w:tcW w:w="2198" w:type="dxa"/>
            <w:vAlign w:val="center"/>
          </w:tcPr>
          <w:p w14:paraId="60C1FB66"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0CD658DE"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6EFC6209" w14:textId="77777777" w:rsidTr="001955EF">
        <w:trPr>
          <w:trHeight w:val="756"/>
        </w:trPr>
        <w:tc>
          <w:tcPr>
            <w:tcW w:w="709" w:type="dxa"/>
            <w:vAlign w:val="center"/>
          </w:tcPr>
          <w:p w14:paraId="47006282"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74CFDFED"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Kabag. TU</w:t>
            </w:r>
          </w:p>
        </w:tc>
        <w:tc>
          <w:tcPr>
            <w:tcW w:w="1849" w:type="dxa"/>
            <w:shd w:val="clear" w:color="auto" w:fill="auto"/>
            <w:vAlign w:val="center"/>
          </w:tcPr>
          <w:p w14:paraId="65CE8AF8"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Fatkhul Hani &amp; Anggi</w:t>
            </w:r>
          </w:p>
        </w:tc>
        <w:tc>
          <w:tcPr>
            <w:tcW w:w="2198" w:type="dxa"/>
            <w:vAlign w:val="center"/>
          </w:tcPr>
          <w:p w14:paraId="3FB6404F"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4DCDE5F9"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506D4091" w14:textId="77777777" w:rsidTr="001955EF">
        <w:trPr>
          <w:trHeight w:val="756"/>
        </w:trPr>
        <w:tc>
          <w:tcPr>
            <w:tcW w:w="709" w:type="dxa"/>
            <w:vAlign w:val="center"/>
          </w:tcPr>
          <w:p w14:paraId="6349F8A4"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27D491B5"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Kasubbag Umum Perlengkapan, Keuangan Kepegawaian</w:t>
            </w:r>
          </w:p>
        </w:tc>
        <w:tc>
          <w:tcPr>
            <w:tcW w:w="1849" w:type="dxa"/>
            <w:shd w:val="clear" w:color="auto" w:fill="auto"/>
            <w:vAlign w:val="center"/>
          </w:tcPr>
          <w:p w14:paraId="20E69656"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Masayu Widiastuti &amp; Deasy</w:t>
            </w:r>
          </w:p>
        </w:tc>
        <w:tc>
          <w:tcPr>
            <w:tcW w:w="2198" w:type="dxa"/>
            <w:vAlign w:val="center"/>
          </w:tcPr>
          <w:p w14:paraId="492222F4"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3DA3CFF2"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3EDF99BB" w14:textId="77777777" w:rsidTr="001955EF">
        <w:trPr>
          <w:trHeight w:val="756"/>
        </w:trPr>
        <w:tc>
          <w:tcPr>
            <w:tcW w:w="709" w:type="dxa"/>
            <w:vAlign w:val="center"/>
          </w:tcPr>
          <w:p w14:paraId="0A52E9B9"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29DD1907"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Kasubbag Pendidikan Kemahasiswaan</w:t>
            </w:r>
          </w:p>
        </w:tc>
        <w:tc>
          <w:tcPr>
            <w:tcW w:w="1849" w:type="dxa"/>
            <w:shd w:val="clear" w:color="auto" w:fill="auto"/>
            <w:vAlign w:val="center"/>
          </w:tcPr>
          <w:p w14:paraId="2215EB93"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Novy &amp; Ari</w:t>
            </w:r>
          </w:p>
        </w:tc>
        <w:tc>
          <w:tcPr>
            <w:tcW w:w="2198" w:type="dxa"/>
            <w:vAlign w:val="center"/>
          </w:tcPr>
          <w:p w14:paraId="3DFB2B90"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67C2FFE3"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7AA8BB36" w14:textId="77777777" w:rsidTr="001955EF">
        <w:trPr>
          <w:trHeight w:val="756"/>
        </w:trPr>
        <w:tc>
          <w:tcPr>
            <w:tcW w:w="709" w:type="dxa"/>
            <w:vAlign w:val="center"/>
          </w:tcPr>
          <w:p w14:paraId="231974DA"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22A48179"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Ka. Perpustakaan</w:t>
            </w:r>
          </w:p>
        </w:tc>
        <w:tc>
          <w:tcPr>
            <w:tcW w:w="1849" w:type="dxa"/>
            <w:shd w:val="clear" w:color="auto" w:fill="auto"/>
            <w:vAlign w:val="center"/>
          </w:tcPr>
          <w:p w14:paraId="1C07D43A"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Novy &amp; Lina</w:t>
            </w:r>
          </w:p>
        </w:tc>
        <w:tc>
          <w:tcPr>
            <w:tcW w:w="2198" w:type="dxa"/>
            <w:vAlign w:val="center"/>
          </w:tcPr>
          <w:p w14:paraId="736583AB"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187925B8"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3ADF19CE" w14:textId="77777777" w:rsidTr="001955EF">
        <w:trPr>
          <w:trHeight w:val="756"/>
        </w:trPr>
        <w:tc>
          <w:tcPr>
            <w:tcW w:w="709" w:type="dxa"/>
            <w:vAlign w:val="center"/>
          </w:tcPr>
          <w:p w14:paraId="36230FBD" w14:textId="77777777" w:rsidR="00A735A5" w:rsidRPr="00C62F86" w:rsidRDefault="00A735A5" w:rsidP="001955EF">
            <w:pPr>
              <w:pStyle w:val="NoSpacing"/>
              <w:numPr>
                <w:ilvl w:val="0"/>
                <w:numId w:val="5"/>
              </w:numPr>
              <w:ind w:left="459"/>
              <w:jc w:val="center"/>
              <w:rPr>
                <w:rFonts w:ascii="Times New Roman" w:hAnsi="Times New Roman"/>
                <w:sz w:val="24"/>
                <w:szCs w:val="24"/>
                <w:lang w:val="fi-FI"/>
              </w:rPr>
            </w:pPr>
          </w:p>
        </w:tc>
        <w:tc>
          <w:tcPr>
            <w:tcW w:w="2261" w:type="dxa"/>
            <w:vAlign w:val="center"/>
          </w:tcPr>
          <w:p w14:paraId="7A1F88B8" w14:textId="77777777" w:rsidR="00A735A5" w:rsidRPr="00C62F86" w:rsidRDefault="00A735A5" w:rsidP="001955EF">
            <w:pPr>
              <w:pStyle w:val="NoSpacing"/>
              <w:rPr>
                <w:rFonts w:ascii="Times New Roman" w:hAnsi="Times New Roman"/>
                <w:lang w:val="fi-FI"/>
              </w:rPr>
            </w:pPr>
            <w:r w:rsidRPr="00C62F86">
              <w:rPr>
                <w:rFonts w:ascii="Times New Roman" w:hAnsi="Times New Roman"/>
                <w:lang w:val="fi-FI"/>
              </w:rPr>
              <w:t>Gugus Jaminan Mutu</w:t>
            </w:r>
          </w:p>
        </w:tc>
        <w:tc>
          <w:tcPr>
            <w:tcW w:w="1849" w:type="dxa"/>
            <w:shd w:val="clear" w:color="auto" w:fill="auto"/>
            <w:vAlign w:val="center"/>
          </w:tcPr>
          <w:p w14:paraId="26CCEA7D" w14:textId="77777777" w:rsidR="00A735A5" w:rsidRPr="00C62F86" w:rsidRDefault="00A735A5" w:rsidP="001955EF">
            <w:pPr>
              <w:pStyle w:val="NoSpacing"/>
              <w:rPr>
                <w:rFonts w:ascii="Times New Roman" w:hAnsi="Times New Roman"/>
                <w:lang w:val="fi-FI"/>
              </w:rPr>
            </w:pPr>
            <w:r w:rsidRPr="00C62F86">
              <w:rPr>
                <w:rFonts w:ascii="Times New Roman" w:hAnsi="Times New Roman"/>
              </w:rPr>
              <w:t>Fatkhul Hani &amp; Deasy</w:t>
            </w:r>
          </w:p>
        </w:tc>
        <w:tc>
          <w:tcPr>
            <w:tcW w:w="2198" w:type="dxa"/>
            <w:vAlign w:val="center"/>
          </w:tcPr>
          <w:p w14:paraId="1E4C89C4" w14:textId="77777777" w:rsidR="00A735A5" w:rsidRPr="00C62F86" w:rsidRDefault="00A735A5" w:rsidP="001955EF">
            <w:pPr>
              <w:pStyle w:val="NoSpacing"/>
              <w:jc w:val="center"/>
              <w:rPr>
                <w:rFonts w:ascii="Times New Roman" w:hAnsi="Times New Roman"/>
                <w:lang w:val="en-US"/>
              </w:rPr>
            </w:pPr>
            <w:r w:rsidRPr="00C62F86">
              <w:rPr>
                <w:rFonts w:ascii="Times New Roman" w:hAnsi="Times New Roman"/>
                <w:lang w:val="en-US"/>
              </w:rPr>
              <w:t>Minor</w:t>
            </w:r>
          </w:p>
        </w:tc>
        <w:tc>
          <w:tcPr>
            <w:tcW w:w="1559" w:type="dxa"/>
            <w:vAlign w:val="center"/>
          </w:tcPr>
          <w:p w14:paraId="794DDB33"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bl>
    <w:p w14:paraId="1BEDCB6E" w14:textId="77777777" w:rsidR="00A735A5" w:rsidRPr="00C62F86" w:rsidRDefault="00A735A5" w:rsidP="00A735A5">
      <w:pPr>
        <w:pStyle w:val="ListParagraph"/>
        <w:spacing w:line="360" w:lineRule="auto"/>
        <w:jc w:val="both"/>
        <w:rPr>
          <w:rFonts w:ascii="Times New Roman" w:hAnsi="Times New Roman" w:cs="Times New Roman"/>
          <w:sz w:val="24"/>
          <w:szCs w:val="24"/>
          <w:lang w:val="en-US"/>
        </w:rPr>
      </w:pPr>
    </w:p>
    <w:p w14:paraId="0CA1FB67" w14:textId="77777777" w:rsidR="00A735A5" w:rsidRPr="00C62F86" w:rsidRDefault="00A735A5" w:rsidP="00A735A5">
      <w:pPr>
        <w:pStyle w:val="ListParagraph"/>
        <w:spacing w:line="360" w:lineRule="auto"/>
        <w:jc w:val="both"/>
        <w:rPr>
          <w:rFonts w:ascii="Times New Roman" w:hAnsi="Times New Roman" w:cs="Times New Roman"/>
          <w:sz w:val="24"/>
          <w:szCs w:val="24"/>
          <w:lang w:val="en-US"/>
        </w:rPr>
      </w:pPr>
    </w:p>
    <w:p w14:paraId="3D3659FD" w14:textId="77777777" w:rsidR="00A735A5" w:rsidRPr="00C62F86" w:rsidRDefault="00A735A5" w:rsidP="00A735A5">
      <w:pPr>
        <w:pStyle w:val="ListParagraph"/>
        <w:spacing w:line="360" w:lineRule="auto"/>
        <w:jc w:val="both"/>
        <w:rPr>
          <w:rFonts w:ascii="Times New Roman" w:hAnsi="Times New Roman" w:cs="Times New Roman"/>
          <w:sz w:val="24"/>
          <w:szCs w:val="24"/>
          <w:lang w:val="en-US"/>
        </w:rPr>
      </w:pPr>
    </w:p>
    <w:p w14:paraId="692701E5" w14:textId="77777777" w:rsidR="00A735A5" w:rsidRPr="00C62F86" w:rsidRDefault="00A735A5" w:rsidP="00A735A5">
      <w:pPr>
        <w:pStyle w:val="ListParagraph"/>
        <w:spacing w:line="360" w:lineRule="auto"/>
        <w:jc w:val="both"/>
        <w:rPr>
          <w:rFonts w:ascii="Times New Roman" w:hAnsi="Times New Roman" w:cs="Times New Roman"/>
          <w:sz w:val="24"/>
          <w:szCs w:val="24"/>
          <w:lang w:val="en-US"/>
        </w:rPr>
      </w:pPr>
    </w:p>
    <w:p w14:paraId="188096DE" w14:textId="77777777" w:rsidR="00A735A5" w:rsidRPr="00C62F86" w:rsidRDefault="00A735A5" w:rsidP="00A735A5">
      <w:pPr>
        <w:pStyle w:val="ListParagraph"/>
        <w:numPr>
          <w:ilvl w:val="2"/>
          <w:numId w:val="15"/>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lastRenderedPageBreak/>
        <w:t>Audit Eksternal</w:t>
      </w:r>
    </w:p>
    <w:p w14:paraId="182892F9" w14:textId="3BC896D3" w:rsidR="00A735A5" w:rsidRPr="00C62F86" w:rsidRDefault="00A735A5" w:rsidP="00A735A5">
      <w:pPr>
        <w:pStyle w:val="ListParagraph"/>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rPr>
        <w:t xml:space="preserve">Audit eksternal oleh SAI GLOBAL </w:t>
      </w:r>
      <w:r w:rsidRPr="00C62F86">
        <w:rPr>
          <w:rFonts w:ascii="Times New Roman" w:hAnsi="Times New Roman" w:cs="Times New Roman"/>
          <w:sz w:val="24"/>
          <w:szCs w:val="24"/>
          <w:lang w:val="en-US"/>
        </w:rPr>
        <w:t xml:space="preserve">dengan auditor ‘ Desti Hilvawaty “ </w:t>
      </w:r>
      <w:r w:rsidRPr="00C62F86">
        <w:rPr>
          <w:rFonts w:ascii="Times New Roman" w:hAnsi="Times New Roman" w:cs="Times New Roman"/>
          <w:sz w:val="24"/>
          <w:szCs w:val="24"/>
        </w:rPr>
        <w:t xml:space="preserve">sudah terlaksana </w:t>
      </w:r>
      <w:r w:rsidRPr="00C62F86">
        <w:rPr>
          <w:rFonts w:ascii="Times New Roman" w:hAnsi="Times New Roman" w:cs="Times New Roman"/>
          <w:sz w:val="24"/>
          <w:szCs w:val="24"/>
          <w:lang w:val="en-US"/>
        </w:rPr>
        <w:t>pada 10 – 12 Agustus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 xml:space="preserve"> </w:t>
      </w:r>
      <w:r w:rsidRPr="00C62F86">
        <w:rPr>
          <w:rFonts w:ascii="Times New Roman" w:hAnsi="Times New Roman" w:cs="Times New Roman"/>
          <w:sz w:val="24"/>
          <w:szCs w:val="24"/>
        </w:rPr>
        <w:t xml:space="preserve">dengan </w:t>
      </w:r>
      <w:r w:rsidRPr="00C62F86">
        <w:rPr>
          <w:rFonts w:ascii="Times New Roman" w:hAnsi="Times New Roman" w:cs="Times New Roman"/>
          <w:sz w:val="24"/>
          <w:szCs w:val="24"/>
          <w:lang w:val="en-US"/>
        </w:rPr>
        <w:t>hasil temuan minor ( Sertifikasi dapat dilanjutkan ). Berikut beberapa hasil audit eksternal 10-12 Agustus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 xml:space="preserve"> ( Hasil Lengkap Terlampir pada Lampiran 1 )</w:t>
      </w:r>
    </w:p>
    <w:p w14:paraId="679B2981" w14:textId="77777777" w:rsidR="001915F4" w:rsidRPr="00C62F86" w:rsidRDefault="001915F4" w:rsidP="00A735A5">
      <w:pPr>
        <w:pStyle w:val="ListParagraph"/>
        <w:spacing w:line="360" w:lineRule="auto"/>
        <w:jc w:val="both"/>
        <w:rPr>
          <w:rFonts w:ascii="Times New Roman" w:hAnsi="Times New Roman" w:cs="Times New Roman"/>
          <w:sz w:val="24"/>
          <w:szCs w:val="24"/>
          <w:lang w:val="en-US"/>
        </w:rPr>
      </w:pPr>
    </w:p>
    <w:p w14:paraId="46942BE7" w14:textId="04B4F890" w:rsidR="001915F4" w:rsidRPr="00C62F86" w:rsidRDefault="001915F4" w:rsidP="001915F4">
      <w:pPr>
        <w:pStyle w:val="ListParagraph"/>
        <w:spacing w:line="360" w:lineRule="auto"/>
        <w:ind w:left="0"/>
        <w:rPr>
          <w:rFonts w:ascii="Times New Roman" w:hAnsi="Times New Roman" w:cs="Times New Roman"/>
          <w:b/>
          <w:sz w:val="24"/>
          <w:szCs w:val="24"/>
        </w:rPr>
      </w:pPr>
      <w:r w:rsidRPr="00C62F86">
        <w:rPr>
          <w:rFonts w:ascii="Times New Roman" w:hAnsi="Times New Roman" w:cs="Times New Roman"/>
          <w:b/>
          <w:sz w:val="24"/>
          <w:szCs w:val="24"/>
          <w:lang w:val="en-US"/>
        </w:rPr>
        <w:t>Tabel 2. Hasil Audit Eksternal Tahun 201</w:t>
      </w:r>
      <w:r w:rsidR="001955EF" w:rsidRPr="00C62F86">
        <w:rPr>
          <w:rFonts w:ascii="Times New Roman" w:hAnsi="Times New Roman" w:cs="Times New Roman"/>
          <w:b/>
          <w:sz w:val="24"/>
          <w:szCs w:val="24"/>
        </w:rPr>
        <w:t>8</w:t>
      </w:r>
    </w:p>
    <w:tbl>
      <w:tblPr>
        <w:tblW w:w="8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276"/>
        <w:gridCol w:w="2410"/>
        <w:gridCol w:w="1559"/>
        <w:gridCol w:w="1701"/>
        <w:gridCol w:w="1133"/>
      </w:tblGrid>
      <w:tr w:rsidR="00A735A5" w:rsidRPr="00C62F86" w14:paraId="4A941408" w14:textId="77777777" w:rsidTr="001955EF">
        <w:trPr>
          <w:trHeight w:val="756"/>
          <w:tblHeader/>
        </w:trPr>
        <w:tc>
          <w:tcPr>
            <w:tcW w:w="709" w:type="dxa"/>
            <w:vAlign w:val="center"/>
          </w:tcPr>
          <w:p w14:paraId="3D65284A" w14:textId="77777777" w:rsidR="00A735A5" w:rsidRPr="00C62F86" w:rsidRDefault="00A735A5" w:rsidP="001955EF">
            <w:pPr>
              <w:pStyle w:val="NoSpacing"/>
              <w:jc w:val="center"/>
              <w:rPr>
                <w:rFonts w:ascii="Times New Roman" w:hAnsi="Times New Roman"/>
                <w:b/>
                <w:szCs w:val="24"/>
              </w:rPr>
            </w:pPr>
            <w:r w:rsidRPr="00C62F86">
              <w:rPr>
                <w:rFonts w:ascii="Times New Roman" w:hAnsi="Times New Roman"/>
                <w:b/>
                <w:szCs w:val="24"/>
                <w:lang w:val="fi-FI"/>
              </w:rPr>
              <w:t>No</w:t>
            </w:r>
            <w:r w:rsidRPr="00C62F86">
              <w:rPr>
                <w:rFonts w:ascii="Times New Roman" w:hAnsi="Times New Roman"/>
                <w:b/>
                <w:szCs w:val="24"/>
              </w:rPr>
              <w:t>.</w:t>
            </w:r>
          </w:p>
        </w:tc>
        <w:tc>
          <w:tcPr>
            <w:tcW w:w="1276" w:type="dxa"/>
            <w:vAlign w:val="center"/>
          </w:tcPr>
          <w:p w14:paraId="6CC783E2" w14:textId="77777777" w:rsidR="00A735A5" w:rsidRPr="00C62F86" w:rsidRDefault="00A735A5" w:rsidP="001955EF">
            <w:pPr>
              <w:pStyle w:val="NoSpacing"/>
              <w:jc w:val="center"/>
              <w:rPr>
                <w:rFonts w:ascii="Times New Roman" w:hAnsi="Times New Roman"/>
                <w:b/>
                <w:szCs w:val="24"/>
                <w:lang w:val="fi-FI"/>
              </w:rPr>
            </w:pPr>
            <w:r w:rsidRPr="00C62F86">
              <w:rPr>
                <w:rFonts w:ascii="Times New Roman" w:hAnsi="Times New Roman"/>
                <w:b/>
                <w:szCs w:val="24"/>
                <w:lang w:val="fi-FI"/>
              </w:rPr>
              <w:t>Area/Fungsi/Prodi</w:t>
            </w:r>
          </w:p>
        </w:tc>
        <w:tc>
          <w:tcPr>
            <w:tcW w:w="2410" w:type="dxa"/>
            <w:shd w:val="clear" w:color="auto" w:fill="auto"/>
            <w:vAlign w:val="center"/>
          </w:tcPr>
          <w:p w14:paraId="3D1B6F9C" w14:textId="77777777" w:rsidR="00A735A5" w:rsidRPr="00C62F86" w:rsidRDefault="00A735A5" w:rsidP="001955EF">
            <w:pPr>
              <w:pStyle w:val="NoSpacing"/>
              <w:jc w:val="center"/>
              <w:rPr>
                <w:rFonts w:ascii="Times New Roman" w:hAnsi="Times New Roman"/>
                <w:b/>
                <w:szCs w:val="24"/>
                <w:lang w:val="fi-FI"/>
              </w:rPr>
            </w:pPr>
            <w:r w:rsidRPr="00C62F86">
              <w:rPr>
                <w:rFonts w:ascii="Times New Roman" w:hAnsi="Times New Roman"/>
                <w:b/>
                <w:szCs w:val="24"/>
                <w:lang w:val="fi-FI"/>
              </w:rPr>
              <w:t>Temuan</w:t>
            </w:r>
          </w:p>
        </w:tc>
        <w:tc>
          <w:tcPr>
            <w:tcW w:w="1559" w:type="dxa"/>
            <w:vAlign w:val="center"/>
          </w:tcPr>
          <w:p w14:paraId="60958CE9" w14:textId="77777777" w:rsidR="00A735A5" w:rsidRPr="00C62F86" w:rsidRDefault="00A735A5" w:rsidP="001955EF">
            <w:pPr>
              <w:spacing w:before="60" w:after="60"/>
              <w:rPr>
                <w:rFonts w:ascii="Times New Roman" w:hAnsi="Times New Roman" w:cs="Times New Roman"/>
                <w:b/>
                <w:bCs/>
                <w:sz w:val="22"/>
                <w:szCs w:val="22"/>
              </w:rPr>
            </w:pPr>
            <w:r w:rsidRPr="00C62F86">
              <w:rPr>
                <w:rFonts w:ascii="Times New Roman" w:hAnsi="Times New Roman" w:cs="Times New Roman"/>
                <w:b/>
                <w:bCs/>
                <w:sz w:val="22"/>
                <w:szCs w:val="22"/>
              </w:rPr>
              <w:t xml:space="preserve">Root Cause </w:t>
            </w:r>
          </w:p>
          <w:p w14:paraId="644BAD4B" w14:textId="77777777" w:rsidR="00A735A5" w:rsidRPr="00C62F86" w:rsidRDefault="00A735A5" w:rsidP="001955EF">
            <w:pPr>
              <w:pStyle w:val="NoSpacing"/>
              <w:jc w:val="center"/>
              <w:rPr>
                <w:rFonts w:ascii="Times New Roman" w:hAnsi="Times New Roman"/>
                <w:b/>
                <w:lang w:val="fi-FI"/>
              </w:rPr>
            </w:pPr>
          </w:p>
        </w:tc>
        <w:tc>
          <w:tcPr>
            <w:tcW w:w="1701" w:type="dxa"/>
            <w:vAlign w:val="center"/>
          </w:tcPr>
          <w:p w14:paraId="4644109B" w14:textId="77777777" w:rsidR="00A735A5" w:rsidRPr="00C62F86" w:rsidRDefault="00A735A5" w:rsidP="001955EF">
            <w:pPr>
              <w:spacing w:before="60" w:after="60"/>
              <w:rPr>
                <w:rFonts w:ascii="Times New Roman" w:hAnsi="Times New Roman" w:cs="Times New Roman"/>
                <w:b/>
                <w:bCs/>
                <w:sz w:val="22"/>
                <w:szCs w:val="22"/>
              </w:rPr>
            </w:pPr>
            <w:r w:rsidRPr="00C62F86">
              <w:rPr>
                <w:rFonts w:ascii="Times New Roman" w:hAnsi="Times New Roman" w:cs="Times New Roman"/>
                <w:b/>
                <w:bCs/>
                <w:sz w:val="22"/>
                <w:szCs w:val="22"/>
              </w:rPr>
              <w:t xml:space="preserve">Corrective Action </w:t>
            </w:r>
          </w:p>
          <w:p w14:paraId="3C3DD58A" w14:textId="77777777" w:rsidR="00A735A5" w:rsidRPr="00C62F86" w:rsidRDefault="00A735A5" w:rsidP="001955EF">
            <w:pPr>
              <w:pStyle w:val="NoSpacing"/>
              <w:jc w:val="center"/>
              <w:rPr>
                <w:rFonts w:ascii="Times New Roman" w:hAnsi="Times New Roman"/>
                <w:b/>
                <w:lang w:val="fi-FI"/>
              </w:rPr>
            </w:pPr>
          </w:p>
        </w:tc>
        <w:tc>
          <w:tcPr>
            <w:tcW w:w="1133" w:type="dxa"/>
          </w:tcPr>
          <w:p w14:paraId="2B35D0B2" w14:textId="77777777" w:rsidR="00A735A5" w:rsidRPr="00C62F86" w:rsidRDefault="00A735A5" w:rsidP="001955EF">
            <w:pPr>
              <w:pStyle w:val="NoSpacing"/>
              <w:jc w:val="center"/>
              <w:rPr>
                <w:rFonts w:ascii="Times New Roman" w:hAnsi="Times New Roman"/>
                <w:b/>
                <w:szCs w:val="24"/>
                <w:lang w:val="fi-FI"/>
              </w:rPr>
            </w:pPr>
            <w:r w:rsidRPr="00C62F86">
              <w:rPr>
                <w:rFonts w:ascii="Times New Roman" w:hAnsi="Times New Roman"/>
                <w:b/>
                <w:szCs w:val="24"/>
                <w:lang w:val="fi-FI"/>
              </w:rPr>
              <w:t>Tindak Lanjut</w:t>
            </w:r>
          </w:p>
        </w:tc>
      </w:tr>
      <w:tr w:rsidR="00A735A5" w:rsidRPr="00C62F86" w14:paraId="1609243A" w14:textId="77777777" w:rsidTr="001955EF">
        <w:trPr>
          <w:trHeight w:val="756"/>
        </w:trPr>
        <w:tc>
          <w:tcPr>
            <w:tcW w:w="709" w:type="dxa"/>
            <w:vAlign w:val="center"/>
          </w:tcPr>
          <w:p w14:paraId="2DD148CE" w14:textId="77777777" w:rsidR="00A735A5" w:rsidRPr="00C62F86" w:rsidRDefault="00A735A5" w:rsidP="001955EF">
            <w:pPr>
              <w:pStyle w:val="NoSpacing"/>
              <w:numPr>
                <w:ilvl w:val="0"/>
                <w:numId w:val="6"/>
              </w:numPr>
              <w:ind w:left="459"/>
              <w:jc w:val="center"/>
              <w:rPr>
                <w:rFonts w:ascii="Times New Roman" w:hAnsi="Times New Roman"/>
                <w:sz w:val="20"/>
                <w:szCs w:val="20"/>
                <w:lang w:val="fi-FI"/>
              </w:rPr>
            </w:pPr>
          </w:p>
        </w:tc>
        <w:tc>
          <w:tcPr>
            <w:tcW w:w="1276" w:type="dxa"/>
            <w:vAlign w:val="center"/>
          </w:tcPr>
          <w:p w14:paraId="50E2CEC4" w14:textId="77777777" w:rsidR="00A735A5" w:rsidRPr="00C62F86" w:rsidRDefault="00A735A5" w:rsidP="001955EF">
            <w:pPr>
              <w:pStyle w:val="NoSpacing"/>
              <w:rPr>
                <w:rFonts w:ascii="Times New Roman" w:hAnsi="Times New Roman"/>
                <w:sz w:val="20"/>
                <w:szCs w:val="20"/>
                <w:lang w:val="fi-FI"/>
              </w:rPr>
            </w:pPr>
            <w:r w:rsidRPr="00C62F86">
              <w:rPr>
                <w:rFonts w:ascii="Times New Roman" w:hAnsi="Times New Roman"/>
                <w:sz w:val="20"/>
                <w:szCs w:val="20"/>
                <w:lang w:val="fi-FI"/>
              </w:rPr>
              <w:t>GJM</w:t>
            </w:r>
          </w:p>
        </w:tc>
        <w:tc>
          <w:tcPr>
            <w:tcW w:w="2410" w:type="dxa"/>
            <w:shd w:val="clear" w:color="auto" w:fill="auto"/>
            <w:vAlign w:val="center"/>
          </w:tcPr>
          <w:p w14:paraId="28231D6E" w14:textId="77777777" w:rsidR="00A735A5" w:rsidRPr="00C62F86" w:rsidRDefault="00A735A5" w:rsidP="001955EF">
            <w:pPr>
              <w:pStyle w:val="NoSpacing"/>
              <w:rPr>
                <w:rFonts w:ascii="Times New Roman" w:hAnsi="Times New Roman"/>
                <w:sz w:val="20"/>
                <w:szCs w:val="20"/>
                <w:lang w:val="fi-FI"/>
              </w:rPr>
            </w:pPr>
            <w:r w:rsidRPr="00C62F86">
              <w:rPr>
                <w:rFonts w:ascii="Times New Roman" w:hAnsi="Times New Roman"/>
                <w:sz w:val="20"/>
                <w:szCs w:val="20"/>
              </w:rPr>
              <w:t>Surat penunjukkan Management Representative barubelumditetapkan, terkaitdenganperubahan personal danstrukturorganisasipadadokumenPedomanMutu.</w:t>
            </w:r>
          </w:p>
        </w:tc>
        <w:tc>
          <w:tcPr>
            <w:tcW w:w="1559" w:type="dxa"/>
            <w:vAlign w:val="center"/>
          </w:tcPr>
          <w:p w14:paraId="662CD1D6"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Pengajuan surat masih dipelajari ditingkat Universitas</w:t>
            </w:r>
          </w:p>
          <w:p w14:paraId="607AE684" w14:textId="77777777" w:rsidR="00A735A5" w:rsidRPr="00C62F86" w:rsidRDefault="00A735A5" w:rsidP="001955EF">
            <w:pPr>
              <w:pStyle w:val="NoSpacing"/>
              <w:jc w:val="center"/>
              <w:rPr>
                <w:rFonts w:ascii="Times New Roman" w:hAnsi="Times New Roman"/>
                <w:sz w:val="20"/>
                <w:szCs w:val="20"/>
                <w:lang w:val="en-US"/>
              </w:rPr>
            </w:pPr>
          </w:p>
        </w:tc>
        <w:tc>
          <w:tcPr>
            <w:tcW w:w="1701" w:type="dxa"/>
            <w:vAlign w:val="center"/>
          </w:tcPr>
          <w:p w14:paraId="65EA45BF"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bCs/>
              </w:rPr>
              <w:t>Berkoordinasi dengan pihak rektorat agar segera mengeluarkan SK Gugus Penjaminan Mutu dan melaporkan Ke LP3M</w:t>
            </w:r>
          </w:p>
        </w:tc>
        <w:tc>
          <w:tcPr>
            <w:tcW w:w="1133" w:type="dxa"/>
          </w:tcPr>
          <w:p w14:paraId="67828A86"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r w:rsidR="00A735A5" w:rsidRPr="00C62F86" w14:paraId="505B74E6" w14:textId="77777777" w:rsidTr="001955EF">
        <w:trPr>
          <w:trHeight w:val="756"/>
        </w:trPr>
        <w:tc>
          <w:tcPr>
            <w:tcW w:w="709" w:type="dxa"/>
            <w:vAlign w:val="center"/>
          </w:tcPr>
          <w:p w14:paraId="77BF8DF9" w14:textId="77777777" w:rsidR="00A735A5" w:rsidRPr="00C62F86" w:rsidRDefault="00A735A5" w:rsidP="001955EF">
            <w:pPr>
              <w:pStyle w:val="NoSpacing"/>
              <w:numPr>
                <w:ilvl w:val="0"/>
                <w:numId w:val="6"/>
              </w:numPr>
              <w:ind w:left="459"/>
              <w:jc w:val="center"/>
              <w:rPr>
                <w:rFonts w:ascii="Times New Roman" w:hAnsi="Times New Roman"/>
                <w:sz w:val="20"/>
                <w:szCs w:val="20"/>
                <w:lang w:val="fi-FI"/>
              </w:rPr>
            </w:pPr>
          </w:p>
        </w:tc>
        <w:tc>
          <w:tcPr>
            <w:tcW w:w="1276" w:type="dxa"/>
            <w:vAlign w:val="center"/>
          </w:tcPr>
          <w:p w14:paraId="0AB67F8C" w14:textId="77777777" w:rsidR="00A735A5" w:rsidRPr="00C62F86" w:rsidRDefault="00A735A5" w:rsidP="001955EF">
            <w:pPr>
              <w:pStyle w:val="NoSpacing"/>
              <w:rPr>
                <w:rFonts w:ascii="Times New Roman" w:hAnsi="Times New Roman"/>
                <w:sz w:val="20"/>
                <w:szCs w:val="20"/>
                <w:lang w:val="fi-FI"/>
              </w:rPr>
            </w:pPr>
            <w:r w:rsidRPr="00C62F86">
              <w:rPr>
                <w:rFonts w:ascii="Times New Roman" w:hAnsi="Times New Roman"/>
                <w:sz w:val="20"/>
                <w:szCs w:val="20"/>
                <w:lang w:val="fi-FI"/>
              </w:rPr>
              <w:t>GJM</w:t>
            </w:r>
          </w:p>
        </w:tc>
        <w:tc>
          <w:tcPr>
            <w:tcW w:w="2410" w:type="dxa"/>
            <w:shd w:val="clear" w:color="auto" w:fill="auto"/>
            <w:vAlign w:val="center"/>
          </w:tcPr>
          <w:p w14:paraId="1647DB87" w14:textId="77777777" w:rsidR="00A735A5" w:rsidRPr="00C62F86" w:rsidRDefault="00A735A5" w:rsidP="001955EF">
            <w:pPr>
              <w:pStyle w:val="NoSpacing"/>
              <w:rPr>
                <w:rFonts w:ascii="Times New Roman" w:hAnsi="Times New Roman"/>
                <w:sz w:val="20"/>
                <w:szCs w:val="20"/>
                <w:lang w:val="fi-FI"/>
              </w:rPr>
            </w:pPr>
            <w:r w:rsidRPr="00C62F86">
              <w:rPr>
                <w:rFonts w:ascii="Times New Roman" w:hAnsi="Times New Roman"/>
                <w:sz w:val="20"/>
                <w:szCs w:val="20"/>
              </w:rPr>
              <w:t>Meskipunrapattinjauanmanajementelahdilakukanpadatanggal 4 Agustus 2016 (terlihatpadadaftarhadir), namunrekamanpembahasan (notulenrapat) belumdapatditunjukkan.</w:t>
            </w:r>
          </w:p>
        </w:tc>
        <w:tc>
          <w:tcPr>
            <w:tcW w:w="1559" w:type="dxa"/>
            <w:vAlign w:val="center"/>
          </w:tcPr>
          <w:p w14:paraId="5DBD9053"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Masih dalam proses pengerjaan</w:t>
            </w:r>
          </w:p>
          <w:p w14:paraId="4C56A887" w14:textId="77777777" w:rsidR="00A735A5" w:rsidRPr="00C62F86" w:rsidRDefault="00A735A5" w:rsidP="001955EF">
            <w:pPr>
              <w:pStyle w:val="NoSpacing"/>
              <w:jc w:val="center"/>
              <w:rPr>
                <w:rFonts w:ascii="Times New Roman" w:hAnsi="Times New Roman"/>
                <w:sz w:val="20"/>
                <w:szCs w:val="20"/>
                <w:lang w:val="en-US"/>
              </w:rPr>
            </w:pPr>
          </w:p>
        </w:tc>
        <w:tc>
          <w:tcPr>
            <w:tcW w:w="1701" w:type="dxa"/>
            <w:vAlign w:val="center"/>
          </w:tcPr>
          <w:p w14:paraId="338C1DDB"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bCs/>
              </w:rPr>
              <w:t>Segera menyelesaikan Notulensi dan mendokumentasikannya serta melaporkan ke Wakil Dekan Bidang akademik</w:t>
            </w:r>
          </w:p>
        </w:tc>
        <w:tc>
          <w:tcPr>
            <w:tcW w:w="1133" w:type="dxa"/>
          </w:tcPr>
          <w:p w14:paraId="21623A18" w14:textId="77777777" w:rsidR="00A735A5" w:rsidRPr="00C62F86" w:rsidRDefault="00A735A5" w:rsidP="001955EF">
            <w:pPr>
              <w:rPr>
                <w:rFonts w:ascii="Times New Roman" w:hAnsi="Times New Roman" w:cs="Times New Roman"/>
              </w:rPr>
            </w:pPr>
            <w:r w:rsidRPr="00C62F86">
              <w:rPr>
                <w:rFonts w:ascii="Times New Roman" w:hAnsi="Times New Roman" w:cs="Times New Roman"/>
                <w:lang w:val="fi-FI"/>
              </w:rPr>
              <w:t>Closed</w:t>
            </w:r>
          </w:p>
        </w:tc>
      </w:tr>
      <w:tr w:rsidR="00A735A5" w:rsidRPr="00C62F86" w14:paraId="32512E9D" w14:textId="77777777" w:rsidTr="001955EF">
        <w:trPr>
          <w:trHeight w:val="756"/>
        </w:trPr>
        <w:tc>
          <w:tcPr>
            <w:tcW w:w="709" w:type="dxa"/>
            <w:vAlign w:val="center"/>
          </w:tcPr>
          <w:p w14:paraId="5FA06EA6" w14:textId="77777777" w:rsidR="00A735A5" w:rsidRPr="00C62F86" w:rsidRDefault="00A735A5" w:rsidP="001955EF">
            <w:pPr>
              <w:pStyle w:val="NoSpacing"/>
              <w:numPr>
                <w:ilvl w:val="0"/>
                <w:numId w:val="6"/>
              </w:numPr>
              <w:ind w:left="459"/>
              <w:jc w:val="center"/>
              <w:rPr>
                <w:rFonts w:ascii="Times New Roman" w:hAnsi="Times New Roman"/>
                <w:sz w:val="20"/>
                <w:szCs w:val="20"/>
                <w:lang w:val="fi-FI"/>
              </w:rPr>
            </w:pPr>
          </w:p>
        </w:tc>
        <w:tc>
          <w:tcPr>
            <w:tcW w:w="1276" w:type="dxa"/>
          </w:tcPr>
          <w:p w14:paraId="28C1C101" w14:textId="77777777" w:rsidR="00A735A5" w:rsidRPr="00C62F86" w:rsidRDefault="00A735A5" w:rsidP="001955EF">
            <w:pPr>
              <w:rPr>
                <w:rFonts w:ascii="Times New Roman" w:hAnsi="Times New Roman" w:cs="Times New Roman"/>
              </w:rPr>
            </w:pPr>
            <w:r w:rsidRPr="00C62F86">
              <w:rPr>
                <w:rFonts w:ascii="Times New Roman" w:hAnsi="Times New Roman" w:cs="Times New Roman"/>
                <w:lang w:val="fi-FI"/>
              </w:rPr>
              <w:t>GJM</w:t>
            </w:r>
          </w:p>
        </w:tc>
        <w:tc>
          <w:tcPr>
            <w:tcW w:w="2410" w:type="dxa"/>
            <w:shd w:val="clear" w:color="auto" w:fill="auto"/>
            <w:vAlign w:val="center"/>
          </w:tcPr>
          <w:p w14:paraId="2C161004" w14:textId="77777777" w:rsidR="00A735A5" w:rsidRPr="00C62F86" w:rsidRDefault="00A735A5" w:rsidP="001955EF">
            <w:pPr>
              <w:pStyle w:val="NoSpacing"/>
              <w:rPr>
                <w:rFonts w:ascii="Times New Roman" w:hAnsi="Times New Roman"/>
                <w:sz w:val="20"/>
                <w:szCs w:val="20"/>
                <w:lang w:val="fi-FI"/>
              </w:rPr>
            </w:pPr>
            <w:r w:rsidRPr="00C62F86">
              <w:rPr>
                <w:rFonts w:ascii="Times New Roman" w:hAnsi="Times New Roman"/>
                <w:sz w:val="20"/>
                <w:szCs w:val="20"/>
              </w:rPr>
              <w:t>Internal audit telahdilaksanakanpadaperiode July 2016 danDesember 2015. Untukperiode July 2016 diberikanbataswaktutindaklanjutsampai 30 Agustus 2016. Sedangkan audit internal periode December 2015 belumditemukansaat audit.</w:t>
            </w:r>
          </w:p>
        </w:tc>
        <w:tc>
          <w:tcPr>
            <w:tcW w:w="1559" w:type="dxa"/>
            <w:vAlign w:val="center"/>
          </w:tcPr>
          <w:p w14:paraId="65713C52"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Dokumen belum terdokumentasi dengan baik</w:t>
            </w:r>
          </w:p>
          <w:p w14:paraId="442411F2" w14:textId="77777777" w:rsidR="00A735A5" w:rsidRPr="00C62F86" w:rsidRDefault="00A735A5" w:rsidP="001955EF">
            <w:pPr>
              <w:pStyle w:val="NoSpacing"/>
              <w:jc w:val="center"/>
              <w:rPr>
                <w:rFonts w:ascii="Times New Roman" w:hAnsi="Times New Roman"/>
                <w:sz w:val="20"/>
                <w:szCs w:val="20"/>
                <w:lang w:val="en-US"/>
              </w:rPr>
            </w:pPr>
          </w:p>
        </w:tc>
        <w:tc>
          <w:tcPr>
            <w:tcW w:w="1701" w:type="dxa"/>
            <w:vAlign w:val="center"/>
          </w:tcPr>
          <w:p w14:paraId="36D149EE"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bCs/>
              </w:rPr>
              <w:t>Mengupdate dokumen pada GJM bersama dengan Staff</w:t>
            </w:r>
          </w:p>
        </w:tc>
        <w:tc>
          <w:tcPr>
            <w:tcW w:w="1133" w:type="dxa"/>
          </w:tcPr>
          <w:p w14:paraId="160E0136" w14:textId="77777777" w:rsidR="00A735A5" w:rsidRPr="00C62F86" w:rsidRDefault="00A735A5" w:rsidP="001955EF">
            <w:pPr>
              <w:rPr>
                <w:rFonts w:ascii="Times New Roman" w:hAnsi="Times New Roman" w:cs="Times New Roman"/>
              </w:rPr>
            </w:pPr>
            <w:r w:rsidRPr="00C62F86">
              <w:rPr>
                <w:rFonts w:ascii="Times New Roman" w:hAnsi="Times New Roman" w:cs="Times New Roman"/>
                <w:lang w:val="fi-FI"/>
              </w:rPr>
              <w:t>Closed</w:t>
            </w:r>
          </w:p>
        </w:tc>
      </w:tr>
      <w:tr w:rsidR="00A735A5" w:rsidRPr="00C62F86" w14:paraId="33DA5FDA" w14:textId="77777777" w:rsidTr="001955EF">
        <w:trPr>
          <w:trHeight w:val="756"/>
        </w:trPr>
        <w:tc>
          <w:tcPr>
            <w:tcW w:w="709" w:type="dxa"/>
            <w:vAlign w:val="center"/>
          </w:tcPr>
          <w:p w14:paraId="6F760723" w14:textId="77777777" w:rsidR="00A735A5" w:rsidRPr="00C62F86" w:rsidRDefault="00A735A5" w:rsidP="001955EF">
            <w:pPr>
              <w:pStyle w:val="NoSpacing"/>
              <w:numPr>
                <w:ilvl w:val="0"/>
                <w:numId w:val="6"/>
              </w:numPr>
              <w:ind w:left="459"/>
              <w:jc w:val="center"/>
              <w:rPr>
                <w:rFonts w:ascii="Times New Roman" w:hAnsi="Times New Roman"/>
                <w:sz w:val="20"/>
                <w:szCs w:val="20"/>
                <w:lang w:val="fi-FI"/>
              </w:rPr>
            </w:pPr>
          </w:p>
        </w:tc>
        <w:tc>
          <w:tcPr>
            <w:tcW w:w="1276" w:type="dxa"/>
          </w:tcPr>
          <w:p w14:paraId="1DFCBC35" w14:textId="77777777" w:rsidR="00A735A5" w:rsidRPr="00C62F86" w:rsidRDefault="00A735A5" w:rsidP="001955EF">
            <w:pPr>
              <w:rPr>
                <w:rFonts w:ascii="Times New Roman" w:hAnsi="Times New Roman" w:cs="Times New Roman"/>
              </w:rPr>
            </w:pPr>
            <w:r w:rsidRPr="00C62F86">
              <w:rPr>
                <w:rFonts w:ascii="Times New Roman" w:hAnsi="Times New Roman" w:cs="Times New Roman"/>
                <w:lang w:val="fi-FI"/>
              </w:rPr>
              <w:t>GJM</w:t>
            </w:r>
          </w:p>
        </w:tc>
        <w:tc>
          <w:tcPr>
            <w:tcW w:w="2410" w:type="dxa"/>
            <w:shd w:val="clear" w:color="auto" w:fill="auto"/>
            <w:vAlign w:val="center"/>
          </w:tcPr>
          <w:p w14:paraId="03CD05B7" w14:textId="77777777" w:rsidR="00A735A5" w:rsidRPr="00C62F86" w:rsidRDefault="00A735A5" w:rsidP="001955EF">
            <w:pPr>
              <w:pStyle w:val="NoSpacing"/>
              <w:rPr>
                <w:rFonts w:ascii="Times New Roman" w:hAnsi="Times New Roman"/>
                <w:sz w:val="20"/>
                <w:szCs w:val="20"/>
              </w:rPr>
            </w:pPr>
            <w:r w:rsidRPr="00C62F86">
              <w:rPr>
                <w:rFonts w:ascii="Times New Roman" w:hAnsi="Times New Roman"/>
                <w:sz w:val="20"/>
                <w:szCs w:val="20"/>
              </w:rPr>
              <w:t xml:space="preserve">Pengukuranpersepsi (kepuasan) pelanggan yang dijelaskanpada Quality manual part 2.3.2.3 adalah “dilakukansetiaptahununtukpelanggan internal daneksternal FT”. Namunanalisa data darihasilkegiatantersebutbelumjelastermasukkesimpulandantindaklanjutnya, </w:t>
            </w:r>
            <w:r w:rsidRPr="00C62F86">
              <w:rPr>
                <w:rFonts w:ascii="Times New Roman" w:hAnsi="Times New Roman"/>
                <w:sz w:val="20"/>
                <w:szCs w:val="20"/>
              </w:rPr>
              <w:lastRenderedPageBreak/>
              <w:t>haliniterkaitdengan improvement.</w:t>
            </w:r>
          </w:p>
        </w:tc>
        <w:tc>
          <w:tcPr>
            <w:tcW w:w="1559" w:type="dxa"/>
            <w:vAlign w:val="center"/>
          </w:tcPr>
          <w:p w14:paraId="6B60E364"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lastRenderedPageBreak/>
              <w:t>Belum ada keseragaman dalam menganalisis kepuasan pelanggan pada tingkat prodi</w:t>
            </w:r>
          </w:p>
          <w:p w14:paraId="7F007015" w14:textId="77777777" w:rsidR="00A735A5" w:rsidRPr="00C62F86" w:rsidRDefault="00A735A5" w:rsidP="001955EF">
            <w:pPr>
              <w:spacing w:before="60" w:after="60"/>
              <w:rPr>
                <w:rFonts w:ascii="Times New Roman" w:hAnsi="Times New Roman" w:cs="Times New Roman"/>
                <w:bCs/>
              </w:rPr>
            </w:pPr>
          </w:p>
        </w:tc>
        <w:tc>
          <w:tcPr>
            <w:tcW w:w="1701" w:type="dxa"/>
            <w:vAlign w:val="center"/>
          </w:tcPr>
          <w:p w14:paraId="4ED8C01A"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Mengadakan rapat dengan KPS Dan Wakil dekan untuk menyeragamkan metode analisis tingkat kepasan pelanggan</w:t>
            </w:r>
          </w:p>
          <w:p w14:paraId="6C4E83A1" w14:textId="77777777" w:rsidR="00A735A5" w:rsidRPr="00C62F86" w:rsidRDefault="00A735A5" w:rsidP="001955EF">
            <w:pPr>
              <w:jc w:val="center"/>
              <w:rPr>
                <w:rFonts w:ascii="Times New Roman" w:hAnsi="Times New Roman" w:cs="Times New Roman"/>
                <w:bCs/>
              </w:rPr>
            </w:pPr>
          </w:p>
        </w:tc>
        <w:tc>
          <w:tcPr>
            <w:tcW w:w="1133" w:type="dxa"/>
          </w:tcPr>
          <w:p w14:paraId="1B1C9DB1" w14:textId="77777777" w:rsidR="00A735A5" w:rsidRPr="00C62F86" w:rsidRDefault="00A735A5" w:rsidP="001955EF">
            <w:pPr>
              <w:rPr>
                <w:rFonts w:ascii="Times New Roman" w:hAnsi="Times New Roman" w:cs="Times New Roman"/>
              </w:rPr>
            </w:pPr>
            <w:r w:rsidRPr="00C62F86">
              <w:rPr>
                <w:rFonts w:ascii="Times New Roman" w:hAnsi="Times New Roman" w:cs="Times New Roman"/>
                <w:lang w:val="fi-FI"/>
              </w:rPr>
              <w:t>Closed</w:t>
            </w:r>
          </w:p>
        </w:tc>
      </w:tr>
      <w:tr w:rsidR="00A735A5" w:rsidRPr="00C62F86" w14:paraId="33460061" w14:textId="77777777" w:rsidTr="001955EF">
        <w:trPr>
          <w:trHeight w:val="756"/>
        </w:trPr>
        <w:tc>
          <w:tcPr>
            <w:tcW w:w="709" w:type="dxa"/>
            <w:vAlign w:val="center"/>
          </w:tcPr>
          <w:p w14:paraId="5B9BEBC9" w14:textId="77777777" w:rsidR="00A735A5" w:rsidRPr="00C62F86" w:rsidRDefault="00A735A5" w:rsidP="001955EF">
            <w:pPr>
              <w:pStyle w:val="NoSpacing"/>
              <w:numPr>
                <w:ilvl w:val="0"/>
                <w:numId w:val="6"/>
              </w:numPr>
              <w:ind w:left="459"/>
              <w:jc w:val="center"/>
              <w:rPr>
                <w:rFonts w:ascii="Times New Roman" w:hAnsi="Times New Roman"/>
                <w:sz w:val="20"/>
                <w:szCs w:val="20"/>
                <w:lang w:val="fi-FI"/>
              </w:rPr>
            </w:pPr>
          </w:p>
        </w:tc>
        <w:tc>
          <w:tcPr>
            <w:tcW w:w="1276" w:type="dxa"/>
          </w:tcPr>
          <w:p w14:paraId="07B163B3" w14:textId="77777777" w:rsidR="00A735A5" w:rsidRPr="00C62F86" w:rsidRDefault="00A735A5" w:rsidP="001955EF">
            <w:pPr>
              <w:rPr>
                <w:rFonts w:ascii="Times New Roman" w:hAnsi="Times New Roman" w:cs="Times New Roman"/>
              </w:rPr>
            </w:pPr>
            <w:r w:rsidRPr="00C62F86">
              <w:rPr>
                <w:rFonts w:ascii="Times New Roman" w:hAnsi="Times New Roman" w:cs="Times New Roman"/>
                <w:lang w:val="fi-FI"/>
              </w:rPr>
              <w:t>GJM</w:t>
            </w:r>
          </w:p>
        </w:tc>
        <w:tc>
          <w:tcPr>
            <w:tcW w:w="2410" w:type="dxa"/>
            <w:shd w:val="clear" w:color="auto" w:fill="auto"/>
            <w:vAlign w:val="center"/>
          </w:tcPr>
          <w:p w14:paraId="3B4A9029" w14:textId="77777777" w:rsidR="00A735A5" w:rsidRPr="00C62F86" w:rsidRDefault="00A735A5" w:rsidP="001955EF">
            <w:pPr>
              <w:pStyle w:val="NoSpacing"/>
              <w:rPr>
                <w:rFonts w:ascii="Times New Roman" w:hAnsi="Times New Roman"/>
                <w:sz w:val="20"/>
                <w:szCs w:val="20"/>
              </w:rPr>
            </w:pPr>
            <w:r w:rsidRPr="00C62F86">
              <w:rPr>
                <w:rFonts w:ascii="Times New Roman" w:hAnsi="Times New Roman"/>
                <w:sz w:val="20"/>
                <w:szCs w:val="20"/>
              </w:rPr>
              <w:t>“FormulirPenangananKeluhan” telahdibuat, namunbelumadafasilitas (kolom) penanganantindakankoreksinya, terkaitdenganefektifitaspenanganannya.</w:t>
            </w:r>
          </w:p>
        </w:tc>
        <w:tc>
          <w:tcPr>
            <w:tcW w:w="1559" w:type="dxa"/>
            <w:vAlign w:val="center"/>
          </w:tcPr>
          <w:p w14:paraId="36894F55"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Belum ada kolom penganganan</w:t>
            </w:r>
          </w:p>
          <w:p w14:paraId="4CB552EF" w14:textId="77777777" w:rsidR="00A735A5" w:rsidRPr="00C62F86" w:rsidRDefault="00A735A5" w:rsidP="001955EF">
            <w:pPr>
              <w:spacing w:before="60" w:after="60"/>
              <w:rPr>
                <w:rFonts w:ascii="Times New Roman" w:hAnsi="Times New Roman" w:cs="Times New Roman"/>
                <w:bCs/>
              </w:rPr>
            </w:pPr>
          </w:p>
        </w:tc>
        <w:tc>
          <w:tcPr>
            <w:tcW w:w="1701" w:type="dxa"/>
            <w:vAlign w:val="center"/>
          </w:tcPr>
          <w:p w14:paraId="633B799B"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Membuat kolom penanganan dan meregister di GJM</w:t>
            </w:r>
          </w:p>
          <w:p w14:paraId="7BB526E4" w14:textId="77777777" w:rsidR="00A735A5" w:rsidRPr="00C62F86" w:rsidRDefault="00A735A5" w:rsidP="001955EF">
            <w:pPr>
              <w:spacing w:before="60" w:after="60"/>
              <w:rPr>
                <w:rFonts w:ascii="Times New Roman" w:hAnsi="Times New Roman" w:cs="Times New Roman"/>
                <w:bCs/>
              </w:rPr>
            </w:pPr>
          </w:p>
        </w:tc>
        <w:tc>
          <w:tcPr>
            <w:tcW w:w="1133" w:type="dxa"/>
          </w:tcPr>
          <w:p w14:paraId="6FA1F522" w14:textId="77777777" w:rsidR="00A735A5" w:rsidRPr="00C62F86" w:rsidRDefault="00A735A5" w:rsidP="001955EF">
            <w:pPr>
              <w:rPr>
                <w:rFonts w:ascii="Times New Roman" w:hAnsi="Times New Roman" w:cs="Times New Roman"/>
              </w:rPr>
            </w:pPr>
            <w:r w:rsidRPr="00C62F86">
              <w:rPr>
                <w:rFonts w:ascii="Times New Roman" w:hAnsi="Times New Roman" w:cs="Times New Roman"/>
                <w:lang w:val="fi-FI"/>
              </w:rPr>
              <w:t>Closed</w:t>
            </w:r>
          </w:p>
        </w:tc>
      </w:tr>
      <w:tr w:rsidR="00A735A5" w:rsidRPr="00C62F86" w14:paraId="0F06BF5A" w14:textId="77777777" w:rsidTr="001955EF">
        <w:trPr>
          <w:trHeight w:val="756"/>
        </w:trPr>
        <w:tc>
          <w:tcPr>
            <w:tcW w:w="709" w:type="dxa"/>
            <w:vAlign w:val="center"/>
          </w:tcPr>
          <w:p w14:paraId="1F8959CA" w14:textId="77777777" w:rsidR="00A735A5" w:rsidRPr="00C62F86" w:rsidRDefault="00A735A5" w:rsidP="001955EF">
            <w:pPr>
              <w:pStyle w:val="NoSpacing"/>
              <w:numPr>
                <w:ilvl w:val="0"/>
                <w:numId w:val="6"/>
              </w:numPr>
              <w:ind w:left="459"/>
              <w:jc w:val="center"/>
              <w:rPr>
                <w:rFonts w:ascii="Times New Roman" w:hAnsi="Times New Roman"/>
                <w:sz w:val="20"/>
                <w:szCs w:val="20"/>
                <w:lang w:val="fi-FI"/>
              </w:rPr>
            </w:pPr>
          </w:p>
        </w:tc>
        <w:tc>
          <w:tcPr>
            <w:tcW w:w="1276" w:type="dxa"/>
            <w:vAlign w:val="center"/>
          </w:tcPr>
          <w:p w14:paraId="734657F9" w14:textId="77777777" w:rsidR="00A735A5" w:rsidRPr="00C62F86" w:rsidRDefault="00A735A5" w:rsidP="001955EF">
            <w:pPr>
              <w:pStyle w:val="NoSpacing"/>
              <w:rPr>
                <w:rFonts w:ascii="Times New Roman" w:hAnsi="Times New Roman"/>
                <w:sz w:val="20"/>
                <w:szCs w:val="20"/>
                <w:lang w:val="fi-FI"/>
              </w:rPr>
            </w:pPr>
            <w:r w:rsidRPr="00C62F86">
              <w:rPr>
                <w:rFonts w:ascii="Times New Roman" w:hAnsi="Times New Roman"/>
                <w:sz w:val="20"/>
                <w:szCs w:val="20"/>
                <w:lang w:val="fi-FI"/>
              </w:rPr>
              <w:t>Perpustakaan</w:t>
            </w:r>
          </w:p>
        </w:tc>
        <w:tc>
          <w:tcPr>
            <w:tcW w:w="2410" w:type="dxa"/>
            <w:shd w:val="clear" w:color="auto" w:fill="auto"/>
            <w:vAlign w:val="center"/>
          </w:tcPr>
          <w:p w14:paraId="6CA9D122" w14:textId="77777777" w:rsidR="00A735A5" w:rsidRPr="00C62F86" w:rsidRDefault="00A735A5" w:rsidP="001955EF">
            <w:pPr>
              <w:pStyle w:val="NoSpacing"/>
              <w:rPr>
                <w:rFonts w:ascii="Times New Roman" w:hAnsi="Times New Roman"/>
                <w:sz w:val="20"/>
                <w:szCs w:val="20"/>
              </w:rPr>
            </w:pPr>
            <w:r w:rsidRPr="00C62F86">
              <w:rPr>
                <w:rFonts w:ascii="Times New Roman" w:hAnsi="Times New Roman"/>
                <w:sz w:val="20"/>
                <w:szCs w:val="20"/>
              </w:rPr>
              <w:t>Beberapabuku yang telahdikembalikanolehpengunjungperpustakaan (mahasiswa) belumdapatditunjukkan, seperti: (1) judulbuku “KatalisHeterogen” (peminjam: Takeshi/TeknikLingkungan) kodebuku 541.39.NAS.K4 dan, (2) “PengantarTeknikIndustri” (peminjam Denis Masdyan/TeknikIndustri) kodebuku 620.328.SYU.P2</w:t>
            </w:r>
          </w:p>
        </w:tc>
        <w:tc>
          <w:tcPr>
            <w:tcW w:w="1559" w:type="dxa"/>
            <w:vAlign w:val="center"/>
          </w:tcPr>
          <w:p w14:paraId="49C8F1EC"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Peningkatan Kemampuan SDM / Staff  dalam hal Pustakawan</w:t>
            </w:r>
          </w:p>
          <w:p w14:paraId="3CF5CC37" w14:textId="77777777" w:rsidR="00A735A5" w:rsidRPr="00C62F86" w:rsidRDefault="00A735A5" w:rsidP="001955EF">
            <w:pPr>
              <w:spacing w:before="60" w:after="60"/>
              <w:rPr>
                <w:rFonts w:ascii="Times New Roman" w:hAnsi="Times New Roman" w:cs="Times New Roman"/>
                <w:bCs/>
              </w:rPr>
            </w:pPr>
          </w:p>
        </w:tc>
        <w:tc>
          <w:tcPr>
            <w:tcW w:w="1701" w:type="dxa"/>
            <w:vAlign w:val="center"/>
          </w:tcPr>
          <w:p w14:paraId="3CA83FE2" w14:textId="77777777" w:rsidR="00A735A5" w:rsidRPr="00C62F86" w:rsidRDefault="00A735A5" w:rsidP="001955EF">
            <w:pPr>
              <w:spacing w:before="60" w:after="60"/>
              <w:rPr>
                <w:rFonts w:ascii="Times New Roman" w:hAnsi="Times New Roman" w:cs="Times New Roman"/>
                <w:bCs/>
              </w:rPr>
            </w:pPr>
            <w:r w:rsidRPr="00C62F86">
              <w:rPr>
                <w:rFonts w:ascii="Times New Roman" w:hAnsi="Times New Roman" w:cs="Times New Roman"/>
                <w:bCs/>
              </w:rPr>
              <w:t>Mengadakan Pelatihan</w:t>
            </w:r>
          </w:p>
          <w:p w14:paraId="1DA79C24" w14:textId="77777777" w:rsidR="00A735A5" w:rsidRPr="00C62F86" w:rsidRDefault="00A735A5" w:rsidP="001955EF">
            <w:pPr>
              <w:spacing w:before="60" w:after="60"/>
              <w:rPr>
                <w:rFonts w:ascii="Times New Roman" w:hAnsi="Times New Roman" w:cs="Times New Roman"/>
                <w:bCs/>
              </w:rPr>
            </w:pPr>
          </w:p>
        </w:tc>
        <w:tc>
          <w:tcPr>
            <w:tcW w:w="1133" w:type="dxa"/>
          </w:tcPr>
          <w:p w14:paraId="421DDF27" w14:textId="77777777" w:rsidR="00A735A5" w:rsidRPr="00C62F86" w:rsidRDefault="00A735A5" w:rsidP="001955EF">
            <w:pPr>
              <w:jc w:val="center"/>
              <w:rPr>
                <w:rFonts w:ascii="Times New Roman" w:hAnsi="Times New Roman" w:cs="Times New Roman"/>
                <w:lang w:val="fi-FI"/>
              </w:rPr>
            </w:pPr>
            <w:r w:rsidRPr="00C62F86">
              <w:rPr>
                <w:rFonts w:ascii="Times New Roman" w:hAnsi="Times New Roman" w:cs="Times New Roman"/>
                <w:lang w:val="fi-FI"/>
              </w:rPr>
              <w:t>Closed</w:t>
            </w:r>
          </w:p>
        </w:tc>
      </w:tr>
    </w:tbl>
    <w:p w14:paraId="10E78D8E" w14:textId="77777777" w:rsidR="00A735A5" w:rsidRPr="00C62F86" w:rsidRDefault="00A735A5" w:rsidP="00A735A5">
      <w:pPr>
        <w:pStyle w:val="ListParagraph"/>
        <w:spacing w:line="360" w:lineRule="auto"/>
        <w:rPr>
          <w:rFonts w:ascii="Times New Roman" w:hAnsi="Times New Roman" w:cs="Times New Roman"/>
          <w:sz w:val="24"/>
          <w:szCs w:val="24"/>
        </w:rPr>
      </w:pPr>
    </w:p>
    <w:p w14:paraId="1E2E3A5C" w14:textId="77777777" w:rsidR="00A735A5" w:rsidRPr="00C62F86" w:rsidRDefault="00A735A5" w:rsidP="00A735A5">
      <w:pPr>
        <w:pStyle w:val="ListParagraph"/>
        <w:numPr>
          <w:ilvl w:val="2"/>
          <w:numId w:val="15"/>
        </w:numPr>
        <w:spacing w:after="200" w:line="360" w:lineRule="auto"/>
        <w:rPr>
          <w:rFonts w:ascii="Times New Roman" w:hAnsi="Times New Roman" w:cs="Times New Roman"/>
          <w:sz w:val="24"/>
          <w:szCs w:val="24"/>
        </w:rPr>
      </w:pPr>
      <w:r w:rsidRPr="00C62F86">
        <w:rPr>
          <w:rFonts w:ascii="Times New Roman" w:hAnsi="Times New Roman" w:cs="Times New Roman"/>
          <w:sz w:val="24"/>
          <w:szCs w:val="24"/>
        </w:rPr>
        <w:t>Pembuatan Standar Operasional Prosedur</w:t>
      </w:r>
    </w:p>
    <w:p w14:paraId="6E81909E" w14:textId="42264FCD" w:rsidR="00A735A5" w:rsidRPr="00C62F86" w:rsidRDefault="00A735A5" w:rsidP="00A735A5">
      <w:pPr>
        <w:pStyle w:val="ListParagraph"/>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Pada tahun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 xml:space="preserve"> tidak ada terjadi penambahan prosedur mutu, namun ada perubahan formulir pada penilaian seminar proposal, seminar hasil, dan skripsi ( menyesuaikan dengan peraturan akademik Universitas Mulawarman tahun 201</w:t>
      </w:r>
      <w:r w:rsidR="001955EF" w:rsidRPr="00C62F86">
        <w:rPr>
          <w:rFonts w:ascii="Times New Roman" w:hAnsi="Times New Roman" w:cs="Times New Roman"/>
          <w:sz w:val="24"/>
          <w:szCs w:val="24"/>
        </w:rPr>
        <w:t>7</w:t>
      </w:r>
      <w:r w:rsidRPr="00C62F86">
        <w:rPr>
          <w:rFonts w:ascii="Times New Roman" w:hAnsi="Times New Roman" w:cs="Times New Roman"/>
          <w:sz w:val="24"/>
          <w:szCs w:val="24"/>
          <w:lang w:val="en-US"/>
        </w:rPr>
        <w:t xml:space="preserve">  ). Berikut Formulir penilaian seminar proposal, seminar hasil, dan ujian skripsi.</w:t>
      </w:r>
    </w:p>
    <w:p w14:paraId="7B95FC40" w14:textId="77777777" w:rsidR="001915F4" w:rsidRPr="00C62F86" w:rsidRDefault="001915F4" w:rsidP="00A735A5">
      <w:pPr>
        <w:pStyle w:val="ListParagraph"/>
        <w:spacing w:after="200" w:line="360" w:lineRule="auto"/>
        <w:rPr>
          <w:rFonts w:ascii="Times New Roman" w:hAnsi="Times New Roman" w:cs="Times New Roman"/>
          <w:sz w:val="24"/>
          <w:szCs w:val="24"/>
          <w:lang w:val="en-US"/>
        </w:rPr>
      </w:pPr>
    </w:p>
    <w:p w14:paraId="43FB1105" w14:textId="77777777" w:rsidR="001915F4" w:rsidRPr="00C62F86" w:rsidRDefault="001915F4" w:rsidP="00A735A5">
      <w:pPr>
        <w:pStyle w:val="ListParagraph"/>
        <w:spacing w:after="200" w:line="360" w:lineRule="auto"/>
        <w:rPr>
          <w:rFonts w:ascii="Times New Roman" w:hAnsi="Times New Roman" w:cs="Times New Roman"/>
          <w:sz w:val="24"/>
          <w:szCs w:val="24"/>
          <w:lang w:val="en-US"/>
        </w:rPr>
      </w:pPr>
    </w:p>
    <w:p w14:paraId="11C8CAB4" w14:textId="77777777" w:rsidR="001915F4" w:rsidRPr="00C62F86" w:rsidRDefault="001915F4" w:rsidP="00A735A5">
      <w:pPr>
        <w:pStyle w:val="ListParagraph"/>
        <w:spacing w:after="200" w:line="360" w:lineRule="auto"/>
        <w:rPr>
          <w:rFonts w:ascii="Times New Roman" w:hAnsi="Times New Roman" w:cs="Times New Roman"/>
          <w:sz w:val="24"/>
          <w:szCs w:val="24"/>
          <w:lang w:val="en-US"/>
        </w:rPr>
      </w:pPr>
    </w:p>
    <w:p w14:paraId="5F1525B8" w14:textId="77777777" w:rsidR="001915F4" w:rsidRPr="00C62F86" w:rsidRDefault="001915F4" w:rsidP="00A735A5">
      <w:pPr>
        <w:pStyle w:val="ListParagraph"/>
        <w:spacing w:after="200" w:line="360" w:lineRule="auto"/>
        <w:rPr>
          <w:rFonts w:ascii="Times New Roman" w:hAnsi="Times New Roman" w:cs="Times New Roman"/>
          <w:sz w:val="24"/>
          <w:szCs w:val="24"/>
          <w:lang w:val="en-US"/>
        </w:rPr>
      </w:pPr>
    </w:p>
    <w:p w14:paraId="4954E4E0" w14:textId="77777777" w:rsidR="001915F4" w:rsidRPr="00C62F86" w:rsidRDefault="001915F4" w:rsidP="00A735A5">
      <w:pPr>
        <w:pStyle w:val="ListParagraph"/>
        <w:spacing w:after="200" w:line="360" w:lineRule="auto"/>
        <w:rPr>
          <w:rFonts w:ascii="Times New Roman" w:hAnsi="Times New Roman" w:cs="Times New Roman"/>
          <w:sz w:val="24"/>
          <w:szCs w:val="24"/>
          <w:lang w:val="en-US"/>
        </w:rPr>
      </w:pPr>
    </w:p>
    <w:p w14:paraId="58DD47D4" w14:textId="77777777" w:rsidR="001915F4" w:rsidRPr="00C62F86" w:rsidRDefault="001915F4" w:rsidP="00A735A5">
      <w:pPr>
        <w:pStyle w:val="ListParagraph"/>
        <w:spacing w:after="200" w:line="360" w:lineRule="auto"/>
        <w:rPr>
          <w:rFonts w:ascii="Times New Roman" w:hAnsi="Times New Roman" w:cs="Times New Roman"/>
          <w:sz w:val="24"/>
          <w:szCs w:val="24"/>
          <w:lang w:val="en-US"/>
        </w:rPr>
      </w:pPr>
    </w:p>
    <w:tbl>
      <w:tblPr>
        <w:tblW w:w="9188" w:type="dxa"/>
        <w:tblLayout w:type="fixed"/>
        <w:tblLook w:val="01E0" w:firstRow="1" w:lastRow="1" w:firstColumn="1" w:lastColumn="1" w:noHBand="0" w:noVBand="0"/>
      </w:tblPr>
      <w:tblGrid>
        <w:gridCol w:w="2178"/>
        <w:gridCol w:w="806"/>
        <w:gridCol w:w="836"/>
        <w:gridCol w:w="1642"/>
        <w:gridCol w:w="1216"/>
        <w:gridCol w:w="1233"/>
        <w:gridCol w:w="1170"/>
        <w:gridCol w:w="107"/>
      </w:tblGrid>
      <w:tr w:rsidR="00A735A5" w:rsidRPr="00C62F86" w14:paraId="157F76FF" w14:textId="77777777" w:rsidTr="001955EF">
        <w:trPr>
          <w:trHeight w:val="70"/>
        </w:trPr>
        <w:tc>
          <w:tcPr>
            <w:tcW w:w="2984" w:type="dxa"/>
            <w:gridSpan w:val="2"/>
            <w:vAlign w:val="center"/>
          </w:tcPr>
          <w:p w14:paraId="3C1983C8" w14:textId="77777777" w:rsidR="00A735A5" w:rsidRPr="00C62F86" w:rsidRDefault="00A735A5" w:rsidP="001955EF">
            <w:pPr>
              <w:spacing w:line="36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lastRenderedPageBreak/>
              <w:t>Nama</w:t>
            </w:r>
          </w:p>
        </w:tc>
        <w:tc>
          <w:tcPr>
            <w:tcW w:w="6204" w:type="dxa"/>
            <w:gridSpan w:val="6"/>
            <w:shd w:val="clear" w:color="auto" w:fill="auto"/>
            <w:vAlign w:val="center"/>
          </w:tcPr>
          <w:p w14:paraId="39E15B7C" w14:textId="77777777" w:rsidR="00A735A5" w:rsidRPr="00C62F86" w:rsidRDefault="00A735A5" w:rsidP="001955EF">
            <w:pPr>
              <w:spacing w:line="360" w:lineRule="auto"/>
              <w:ind w:left="144"/>
              <w:rPr>
                <w:rFonts w:ascii="Times New Roman" w:hAnsi="Times New Roman" w:cs="Times New Roman"/>
                <w:i/>
                <w:sz w:val="22"/>
                <w:szCs w:val="22"/>
                <w:lang w:val="en-US"/>
              </w:rPr>
            </w:pPr>
            <w:r w:rsidRPr="00C62F86">
              <w:rPr>
                <w:rFonts w:ascii="Times New Roman" w:hAnsi="Times New Roman" w:cs="Times New Roman"/>
                <w:sz w:val="22"/>
                <w:szCs w:val="22"/>
                <w:lang w:val="en-US"/>
              </w:rPr>
              <w:t>:  ……………………………………………………………………………………</w:t>
            </w:r>
          </w:p>
        </w:tc>
      </w:tr>
      <w:tr w:rsidR="00A735A5" w:rsidRPr="00C62F86" w14:paraId="12B03662" w14:textId="77777777" w:rsidTr="001955EF">
        <w:trPr>
          <w:trHeight w:val="217"/>
        </w:trPr>
        <w:tc>
          <w:tcPr>
            <w:tcW w:w="2984" w:type="dxa"/>
            <w:gridSpan w:val="2"/>
            <w:vAlign w:val="center"/>
          </w:tcPr>
          <w:p w14:paraId="5604CB09" w14:textId="77777777" w:rsidR="00A735A5" w:rsidRPr="00C62F86" w:rsidRDefault="00A735A5" w:rsidP="001955EF">
            <w:pPr>
              <w:spacing w:line="36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NIM</w:t>
            </w:r>
          </w:p>
        </w:tc>
        <w:tc>
          <w:tcPr>
            <w:tcW w:w="6204" w:type="dxa"/>
            <w:gridSpan w:val="6"/>
            <w:shd w:val="clear" w:color="auto" w:fill="auto"/>
          </w:tcPr>
          <w:p w14:paraId="10EDED2B" w14:textId="77777777" w:rsidR="00A735A5" w:rsidRPr="00C62F86" w:rsidRDefault="00A735A5" w:rsidP="001955EF">
            <w:pPr>
              <w:spacing w:line="360" w:lineRule="auto"/>
              <w:ind w:left="144"/>
              <w:rPr>
                <w:rFonts w:ascii="Times New Roman" w:hAnsi="Times New Roman" w:cs="Times New Roman"/>
                <w:sz w:val="22"/>
                <w:szCs w:val="22"/>
                <w:lang w:val="en-US"/>
              </w:rPr>
            </w:pPr>
            <w:r w:rsidRPr="00C62F86">
              <w:rPr>
                <w:rFonts w:ascii="Times New Roman" w:hAnsi="Times New Roman" w:cs="Times New Roman"/>
                <w:sz w:val="22"/>
                <w:szCs w:val="22"/>
                <w:lang w:val="en-US"/>
              </w:rPr>
              <w:t>:  ……………………………………………………………………………………</w:t>
            </w:r>
          </w:p>
        </w:tc>
      </w:tr>
      <w:tr w:rsidR="00A735A5" w:rsidRPr="00C62F86" w14:paraId="6B08B534" w14:textId="77777777" w:rsidTr="001955EF">
        <w:trPr>
          <w:trHeight w:val="217"/>
        </w:trPr>
        <w:tc>
          <w:tcPr>
            <w:tcW w:w="2984" w:type="dxa"/>
            <w:gridSpan w:val="2"/>
            <w:vAlign w:val="center"/>
          </w:tcPr>
          <w:p w14:paraId="0D230414" w14:textId="77777777" w:rsidR="00A735A5" w:rsidRPr="00C62F86" w:rsidRDefault="00A735A5" w:rsidP="001955EF">
            <w:pPr>
              <w:spacing w:line="36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IPK</w:t>
            </w:r>
          </w:p>
        </w:tc>
        <w:tc>
          <w:tcPr>
            <w:tcW w:w="6204" w:type="dxa"/>
            <w:gridSpan w:val="6"/>
            <w:shd w:val="clear" w:color="auto" w:fill="auto"/>
          </w:tcPr>
          <w:p w14:paraId="136028C4" w14:textId="77777777" w:rsidR="00A735A5" w:rsidRPr="00C62F86" w:rsidRDefault="00A735A5" w:rsidP="001955EF">
            <w:pPr>
              <w:spacing w:line="360" w:lineRule="auto"/>
              <w:ind w:left="144"/>
              <w:rPr>
                <w:rFonts w:ascii="Times New Roman" w:hAnsi="Times New Roman" w:cs="Times New Roman"/>
                <w:sz w:val="22"/>
                <w:szCs w:val="22"/>
                <w:lang w:val="en-US"/>
              </w:rPr>
            </w:pPr>
            <w:r w:rsidRPr="00C62F86">
              <w:rPr>
                <w:rFonts w:ascii="Times New Roman" w:hAnsi="Times New Roman" w:cs="Times New Roman"/>
                <w:sz w:val="22"/>
                <w:szCs w:val="22"/>
                <w:lang w:val="en-US"/>
              </w:rPr>
              <w:t>:  ……………………………………………………………………………………</w:t>
            </w:r>
          </w:p>
        </w:tc>
      </w:tr>
      <w:tr w:rsidR="00A735A5" w:rsidRPr="00C62F86" w14:paraId="5B2118C7" w14:textId="77777777" w:rsidTr="001955EF">
        <w:trPr>
          <w:trHeight w:val="217"/>
        </w:trPr>
        <w:tc>
          <w:tcPr>
            <w:tcW w:w="2984" w:type="dxa"/>
            <w:gridSpan w:val="2"/>
            <w:vAlign w:val="center"/>
          </w:tcPr>
          <w:p w14:paraId="481C691A" w14:textId="77777777" w:rsidR="00A735A5" w:rsidRPr="00C62F86" w:rsidRDefault="00A735A5" w:rsidP="001955EF">
            <w:pPr>
              <w:spacing w:line="36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Jumlah SKS Semu</w:t>
            </w:r>
          </w:p>
        </w:tc>
        <w:tc>
          <w:tcPr>
            <w:tcW w:w="6204" w:type="dxa"/>
            <w:gridSpan w:val="6"/>
            <w:shd w:val="clear" w:color="auto" w:fill="auto"/>
          </w:tcPr>
          <w:p w14:paraId="04F8E2CA" w14:textId="77777777" w:rsidR="00A735A5" w:rsidRPr="00C62F86" w:rsidRDefault="00A735A5" w:rsidP="001955EF">
            <w:pPr>
              <w:spacing w:line="360" w:lineRule="auto"/>
              <w:ind w:left="144"/>
              <w:rPr>
                <w:rFonts w:ascii="Times New Roman" w:hAnsi="Times New Roman" w:cs="Times New Roman"/>
                <w:sz w:val="22"/>
                <w:szCs w:val="22"/>
                <w:lang w:val="en-US"/>
              </w:rPr>
            </w:pPr>
            <w:r w:rsidRPr="00C62F86">
              <w:rPr>
                <w:rFonts w:ascii="Times New Roman" w:hAnsi="Times New Roman" w:cs="Times New Roman"/>
                <w:sz w:val="22"/>
                <w:szCs w:val="22"/>
                <w:lang w:val="en-US"/>
              </w:rPr>
              <w:t>:  ……………………………………………………………………………………</w:t>
            </w:r>
          </w:p>
        </w:tc>
      </w:tr>
      <w:tr w:rsidR="00A735A5" w:rsidRPr="00C62F86" w14:paraId="546F39EA" w14:textId="77777777" w:rsidTr="001955EF">
        <w:trPr>
          <w:trHeight w:val="213"/>
        </w:trPr>
        <w:tc>
          <w:tcPr>
            <w:tcW w:w="2984" w:type="dxa"/>
            <w:gridSpan w:val="2"/>
            <w:vAlign w:val="center"/>
          </w:tcPr>
          <w:p w14:paraId="1FC06961" w14:textId="77777777" w:rsidR="00A735A5" w:rsidRPr="00C62F86" w:rsidRDefault="00A735A5" w:rsidP="001955EF">
            <w:pPr>
              <w:spacing w:line="36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Judul Skripsi/Tugas Akhir</w:t>
            </w:r>
          </w:p>
        </w:tc>
        <w:tc>
          <w:tcPr>
            <w:tcW w:w="6204" w:type="dxa"/>
            <w:gridSpan w:val="6"/>
          </w:tcPr>
          <w:p w14:paraId="339774F9" w14:textId="77777777" w:rsidR="00A735A5" w:rsidRPr="00C62F86" w:rsidRDefault="00A735A5" w:rsidP="001955EF">
            <w:pPr>
              <w:spacing w:line="360" w:lineRule="auto"/>
              <w:ind w:left="144"/>
              <w:rPr>
                <w:rFonts w:ascii="Times New Roman" w:hAnsi="Times New Roman" w:cs="Times New Roman"/>
                <w:sz w:val="22"/>
                <w:szCs w:val="22"/>
                <w:lang w:val="en-US"/>
              </w:rPr>
            </w:pPr>
            <w:r w:rsidRPr="00C62F86">
              <w:rPr>
                <w:rFonts w:ascii="Times New Roman" w:hAnsi="Times New Roman" w:cs="Times New Roman"/>
                <w:sz w:val="22"/>
                <w:szCs w:val="22"/>
                <w:lang w:val="en-US"/>
              </w:rPr>
              <w:t>:  ……………………………………………………………………………………</w:t>
            </w:r>
          </w:p>
        </w:tc>
      </w:tr>
      <w:tr w:rsidR="00A735A5" w:rsidRPr="00C62F86" w14:paraId="0913EBF0" w14:textId="77777777" w:rsidTr="001955EF">
        <w:trPr>
          <w:trHeight w:val="213"/>
        </w:trPr>
        <w:tc>
          <w:tcPr>
            <w:tcW w:w="2984" w:type="dxa"/>
            <w:gridSpan w:val="2"/>
            <w:vAlign w:val="center"/>
          </w:tcPr>
          <w:p w14:paraId="4A0DAE75" w14:textId="77777777" w:rsidR="00A735A5" w:rsidRPr="00C62F86" w:rsidRDefault="00A735A5" w:rsidP="001955EF">
            <w:pPr>
              <w:spacing w:line="360" w:lineRule="auto"/>
              <w:rPr>
                <w:rFonts w:ascii="Times New Roman" w:hAnsi="Times New Roman" w:cs="Times New Roman"/>
                <w:sz w:val="22"/>
                <w:szCs w:val="22"/>
                <w:lang w:val="en-US"/>
              </w:rPr>
            </w:pPr>
          </w:p>
        </w:tc>
        <w:tc>
          <w:tcPr>
            <w:tcW w:w="6204" w:type="dxa"/>
            <w:gridSpan w:val="6"/>
            <w:vAlign w:val="center"/>
          </w:tcPr>
          <w:p w14:paraId="09EAA04A" w14:textId="77777777" w:rsidR="00A735A5" w:rsidRPr="00C62F86" w:rsidRDefault="00A735A5" w:rsidP="001955EF">
            <w:pPr>
              <w:spacing w:line="360" w:lineRule="auto"/>
              <w:ind w:left="144"/>
              <w:rPr>
                <w:rFonts w:ascii="Times New Roman" w:hAnsi="Times New Roman" w:cs="Times New Roman"/>
                <w:i/>
                <w:sz w:val="22"/>
                <w:szCs w:val="22"/>
                <w:lang w:val="en-US"/>
              </w:rPr>
            </w:pPr>
            <w:r w:rsidRPr="00C62F86">
              <w:rPr>
                <w:rFonts w:ascii="Times New Roman" w:hAnsi="Times New Roman" w:cs="Times New Roman"/>
                <w:sz w:val="22"/>
                <w:szCs w:val="22"/>
                <w:lang w:val="en-US"/>
              </w:rPr>
              <w:t>……………………………………………………………………………...………</w:t>
            </w:r>
          </w:p>
        </w:tc>
      </w:tr>
      <w:tr w:rsidR="00A735A5" w:rsidRPr="00C62F86" w14:paraId="51BF43A8" w14:textId="77777777" w:rsidTr="001955EF">
        <w:trPr>
          <w:trHeight w:val="213"/>
        </w:trPr>
        <w:tc>
          <w:tcPr>
            <w:tcW w:w="2984" w:type="dxa"/>
            <w:gridSpan w:val="2"/>
            <w:vAlign w:val="center"/>
          </w:tcPr>
          <w:p w14:paraId="5C4EFA60" w14:textId="77777777" w:rsidR="00A735A5" w:rsidRPr="00C62F86" w:rsidRDefault="00A735A5" w:rsidP="001955EF">
            <w:pPr>
              <w:spacing w:line="360" w:lineRule="auto"/>
              <w:rPr>
                <w:rFonts w:ascii="Times New Roman" w:hAnsi="Times New Roman" w:cs="Times New Roman"/>
                <w:sz w:val="22"/>
                <w:szCs w:val="22"/>
                <w:lang w:val="en-US"/>
              </w:rPr>
            </w:pPr>
          </w:p>
        </w:tc>
        <w:tc>
          <w:tcPr>
            <w:tcW w:w="6204" w:type="dxa"/>
            <w:gridSpan w:val="6"/>
          </w:tcPr>
          <w:p w14:paraId="5CE82AD0" w14:textId="77777777" w:rsidR="00A735A5" w:rsidRPr="00C62F86" w:rsidRDefault="00A735A5" w:rsidP="001955EF">
            <w:pPr>
              <w:spacing w:line="360" w:lineRule="auto"/>
              <w:ind w:left="144"/>
              <w:rPr>
                <w:rFonts w:ascii="Times New Roman" w:hAnsi="Times New Roman" w:cs="Times New Roman"/>
                <w:sz w:val="22"/>
                <w:szCs w:val="22"/>
                <w:lang w:val="en-US"/>
              </w:rPr>
            </w:pPr>
            <w:r w:rsidRPr="00C62F86">
              <w:rPr>
                <w:rFonts w:ascii="Times New Roman" w:hAnsi="Times New Roman" w:cs="Times New Roman"/>
                <w:sz w:val="22"/>
                <w:szCs w:val="22"/>
                <w:lang w:val="en-US"/>
              </w:rPr>
              <w:t>……………………………………………………………………………...………</w:t>
            </w:r>
          </w:p>
        </w:tc>
      </w:tr>
      <w:tr w:rsidR="00A735A5" w:rsidRPr="00C62F86" w14:paraId="67AF6E79" w14:textId="77777777" w:rsidTr="001955EF">
        <w:trPr>
          <w:trHeight w:val="531"/>
        </w:trPr>
        <w:tc>
          <w:tcPr>
            <w:tcW w:w="2984" w:type="dxa"/>
            <w:gridSpan w:val="2"/>
            <w:vAlign w:val="center"/>
          </w:tcPr>
          <w:p w14:paraId="3193528F" w14:textId="77777777" w:rsidR="00A735A5" w:rsidRPr="00C62F86" w:rsidRDefault="00A735A5" w:rsidP="001955EF">
            <w:pPr>
              <w:spacing w:line="360" w:lineRule="auto"/>
              <w:rPr>
                <w:rFonts w:ascii="Times New Roman" w:hAnsi="Times New Roman" w:cs="Times New Roman"/>
                <w:sz w:val="22"/>
                <w:szCs w:val="22"/>
                <w:lang w:val="en-US"/>
              </w:rPr>
            </w:pPr>
          </w:p>
        </w:tc>
        <w:tc>
          <w:tcPr>
            <w:tcW w:w="6204" w:type="dxa"/>
            <w:gridSpan w:val="6"/>
          </w:tcPr>
          <w:p w14:paraId="7BD2F935" w14:textId="77777777" w:rsidR="00A735A5" w:rsidRPr="00C62F86" w:rsidRDefault="00A735A5" w:rsidP="001955EF">
            <w:pPr>
              <w:spacing w:line="360" w:lineRule="auto"/>
              <w:ind w:left="144"/>
              <w:rPr>
                <w:rFonts w:ascii="Times New Roman" w:hAnsi="Times New Roman" w:cs="Times New Roman"/>
                <w:sz w:val="22"/>
                <w:szCs w:val="22"/>
                <w:lang w:val="en-US"/>
              </w:rPr>
            </w:pPr>
            <w:r w:rsidRPr="00C62F86">
              <w:rPr>
                <w:rFonts w:ascii="Times New Roman" w:hAnsi="Times New Roman" w:cs="Times New Roman"/>
                <w:sz w:val="22"/>
                <w:szCs w:val="22"/>
                <w:lang w:val="en-US"/>
              </w:rPr>
              <w:t>……………………………………………………………………………...………</w:t>
            </w:r>
          </w:p>
        </w:tc>
      </w:tr>
      <w:tr w:rsidR="00A735A5" w:rsidRPr="00C62F86" w14:paraId="49287716"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Height w:val="647"/>
        </w:trPr>
        <w:tc>
          <w:tcPr>
            <w:tcW w:w="2178" w:type="dxa"/>
            <w:vAlign w:val="center"/>
          </w:tcPr>
          <w:p w14:paraId="502DFA7D" w14:textId="77777777" w:rsidR="00A735A5" w:rsidRPr="00C62F86" w:rsidRDefault="00A735A5" w:rsidP="001955EF">
            <w:pPr>
              <w:tabs>
                <w:tab w:val="left" w:pos="1350"/>
              </w:tabs>
              <w:jc w:val="center"/>
              <w:rPr>
                <w:rFonts w:ascii="Times New Roman" w:hAnsi="Times New Roman" w:cs="Times New Roman"/>
                <w:b/>
                <w:sz w:val="22"/>
                <w:szCs w:val="22"/>
                <w:lang w:val="en-US"/>
              </w:rPr>
            </w:pPr>
            <w:r w:rsidRPr="00C62F86">
              <w:rPr>
                <w:rFonts w:ascii="Times New Roman" w:hAnsi="Times New Roman" w:cs="Times New Roman"/>
                <w:b/>
                <w:sz w:val="22"/>
                <w:szCs w:val="22"/>
                <w:lang w:val="en-US"/>
              </w:rPr>
              <w:t>PENILAIAN</w:t>
            </w:r>
          </w:p>
        </w:tc>
        <w:tc>
          <w:tcPr>
            <w:tcW w:w="1642" w:type="dxa"/>
            <w:gridSpan w:val="2"/>
            <w:vAlign w:val="center"/>
          </w:tcPr>
          <w:p w14:paraId="0EEF61C8" w14:textId="77777777" w:rsidR="00A735A5" w:rsidRPr="00C62F86" w:rsidRDefault="00A735A5" w:rsidP="001955EF">
            <w:pPr>
              <w:tabs>
                <w:tab w:val="left" w:pos="1350"/>
              </w:tabs>
              <w:jc w:val="center"/>
              <w:rPr>
                <w:rFonts w:ascii="Times New Roman" w:hAnsi="Times New Roman" w:cs="Times New Roman"/>
                <w:b/>
                <w:sz w:val="22"/>
                <w:szCs w:val="22"/>
                <w:lang w:val="en-US"/>
              </w:rPr>
            </w:pPr>
            <w:r w:rsidRPr="00C62F86">
              <w:rPr>
                <w:rFonts w:ascii="Times New Roman" w:hAnsi="Times New Roman" w:cs="Times New Roman"/>
                <w:b/>
                <w:sz w:val="22"/>
                <w:szCs w:val="22"/>
                <w:lang w:val="en-US"/>
              </w:rPr>
              <w:t xml:space="preserve">PEMBIMBING I </w:t>
            </w:r>
            <w:r w:rsidRPr="00C62F86">
              <w:rPr>
                <w:rFonts w:ascii="Times New Roman" w:hAnsi="Times New Roman" w:cs="Times New Roman"/>
                <w:sz w:val="22"/>
                <w:szCs w:val="22"/>
                <w:lang w:val="en-US"/>
              </w:rPr>
              <w:t>40 %</w:t>
            </w:r>
          </w:p>
        </w:tc>
        <w:tc>
          <w:tcPr>
            <w:tcW w:w="1642" w:type="dxa"/>
            <w:vAlign w:val="center"/>
          </w:tcPr>
          <w:p w14:paraId="1086FD5E" w14:textId="77777777" w:rsidR="00A735A5" w:rsidRPr="00C62F86" w:rsidRDefault="00A735A5" w:rsidP="001955EF">
            <w:pPr>
              <w:tabs>
                <w:tab w:val="left" w:pos="1350"/>
              </w:tabs>
              <w:jc w:val="center"/>
              <w:rPr>
                <w:rFonts w:ascii="Times New Roman" w:hAnsi="Times New Roman" w:cs="Times New Roman"/>
                <w:b/>
                <w:sz w:val="22"/>
                <w:szCs w:val="22"/>
                <w:lang w:val="en-US"/>
              </w:rPr>
            </w:pPr>
            <w:r w:rsidRPr="00C62F86">
              <w:rPr>
                <w:rFonts w:ascii="Times New Roman" w:hAnsi="Times New Roman" w:cs="Times New Roman"/>
                <w:b/>
                <w:sz w:val="22"/>
                <w:szCs w:val="22"/>
                <w:lang w:val="en-US"/>
              </w:rPr>
              <w:t xml:space="preserve">PEMBIMBING II </w:t>
            </w:r>
            <w:r w:rsidRPr="00C62F86">
              <w:rPr>
                <w:rFonts w:ascii="Times New Roman" w:hAnsi="Times New Roman" w:cs="Times New Roman"/>
                <w:sz w:val="22"/>
                <w:szCs w:val="22"/>
                <w:lang w:val="en-US"/>
              </w:rPr>
              <w:t>30 %</w:t>
            </w:r>
          </w:p>
        </w:tc>
        <w:tc>
          <w:tcPr>
            <w:tcW w:w="1216" w:type="dxa"/>
            <w:vAlign w:val="center"/>
          </w:tcPr>
          <w:p w14:paraId="25B2AC1B" w14:textId="77777777" w:rsidR="00A735A5" w:rsidRPr="00C62F86" w:rsidRDefault="00A735A5" w:rsidP="001955EF">
            <w:pPr>
              <w:tabs>
                <w:tab w:val="left" w:pos="1350"/>
              </w:tabs>
              <w:jc w:val="center"/>
              <w:rPr>
                <w:rFonts w:ascii="Times New Roman" w:hAnsi="Times New Roman" w:cs="Times New Roman"/>
                <w:b/>
                <w:sz w:val="22"/>
                <w:szCs w:val="22"/>
                <w:lang w:val="en-US"/>
              </w:rPr>
            </w:pPr>
            <w:r w:rsidRPr="00C62F86">
              <w:rPr>
                <w:rFonts w:ascii="Times New Roman" w:hAnsi="Times New Roman" w:cs="Times New Roman"/>
                <w:b/>
                <w:sz w:val="22"/>
                <w:szCs w:val="22"/>
                <w:lang w:val="en-US"/>
              </w:rPr>
              <w:t xml:space="preserve">PENGUJI I        </w:t>
            </w:r>
            <w:r w:rsidRPr="00C62F86">
              <w:rPr>
                <w:rFonts w:ascii="Times New Roman" w:hAnsi="Times New Roman" w:cs="Times New Roman"/>
                <w:sz w:val="22"/>
                <w:szCs w:val="22"/>
                <w:lang w:val="en-US"/>
              </w:rPr>
              <w:t>15 %</w:t>
            </w:r>
          </w:p>
        </w:tc>
        <w:tc>
          <w:tcPr>
            <w:tcW w:w="1233" w:type="dxa"/>
            <w:vAlign w:val="center"/>
          </w:tcPr>
          <w:p w14:paraId="5281610C" w14:textId="77777777" w:rsidR="00A735A5" w:rsidRPr="00C62F86" w:rsidRDefault="00A735A5" w:rsidP="001955EF">
            <w:pPr>
              <w:tabs>
                <w:tab w:val="left" w:pos="1350"/>
              </w:tabs>
              <w:jc w:val="center"/>
              <w:rPr>
                <w:rFonts w:ascii="Times New Roman" w:hAnsi="Times New Roman" w:cs="Times New Roman"/>
                <w:b/>
                <w:sz w:val="22"/>
                <w:szCs w:val="22"/>
                <w:lang w:val="en-US"/>
              </w:rPr>
            </w:pPr>
            <w:r w:rsidRPr="00C62F86">
              <w:rPr>
                <w:rFonts w:ascii="Times New Roman" w:hAnsi="Times New Roman" w:cs="Times New Roman"/>
                <w:b/>
                <w:sz w:val="22"/>
                <w:szCs w:val="22"/>
                <w:lang w:val="en-US"/>
              </w:rPr>
              <w:t xml:space="preserve">PENGUJI II </w:t>
            </w:r>
            <w:r w:rsidRPr="00C62F86">
              <w:rPr>
                <w:rFonts w:ascii="Times New Roman" w:hAnsi="Times New Roman" w:cs="Times New Roman"/>
                <w:sz w:val="22"/>
                <w:szCs w:val="22"/>
                <w:lang w:val="en-US"/>
              </w:rPr>
              <w:t>15 %</w:t>
            </w:r>
          </w:p>
        </w:tc>
        <w:tc>
          <w:tcPr>
            <w:tcW w:w="1170" w:type="dxa"/>
            <w:vAlign w:val="center"/>
          </w:tcPr>
          <w:p w14:paraId="4874F003" w14:textId="77777777" w:rsidR="00A735A5" w:rsidRPr="00C62F86" w:rsidRDefault="00A735A5" w:rsidP="001955EF">
            <w:pPr>
              <w:tabs>
                <w:tab w:val="left" w:pos="1350"/>
              </w:tabs>
              <w:jc w:val="center"/>
              <w:rPr>
                <w:rFonts w:ascii="Times New Roman" w:hAnsi="Times New Roman" w:cs="Times New Roman"/>
                <w:b/>
                <w:sz w:val="22"/>
                <w:szCs w:val="22"/>
                <w:lang w:val="en-US"/>
              </w:rPr>
            </w:pPr>
            <w:r w:rsidRPr="00C62F86">
              <w:rPr>
                <w:rFonts w:ascii="Times New Roman" w:hAnsi="Times New Roman" w:cs="Times New Roman"/>
                <w:b/>
                <w:sz w:val="22"/>
                <w:szCs w:val="22"/>
                <w:lang w:val="en-US"/>
              </w:rPr>
              <w:t>NILAI AKHIR</w:t>
            </w:r>
          </w:p>
        </w:tc>
      </w:tr>
      <w:tr w:rsidR="00A735A5" w:rsidRPr="00C62F86" w14:paraId="6CF81644"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9081" w:type="dxa"/>
            <w:gridSpan w:val="7"/>
          </w:tcPr>
          <w:p w14:paraId="306D5239" w14:textId="77777777" w:rsidR="00A735A5" w:rsidRPr="00C62F86" w:rsidRDefault="00A735A5" w:rsidP="001955EF">
            <w:pPr>
              <w:tabs>
                <w:tab w:val="left" w:pos="1350"/>
              </w:tabs>
              <w:jc w:val="center"/>
              <w:rPr>
                <w:rFonts w:ascii="Times New Roman" w:hAnsi="Times New Roman" w:cs="Times New Roman"/>
                <w:sz w:val="22"/>
                <w:szCs w:val="22"/>
              </w:rPr>
            </w:pPr>
            <w:r w:rsidRPr="00C62F86">
              <w:rPr>
                <w:rFonts w:ascii="Times New Roman" w:hAnsi="Times New Roman" w:cs="Times New Roman"/>
                <w:sz w:val="22"/>
                <w:szCs w:val="22"/>
                <w:lang w:val="en-US"/>
              </w:rPr>
              <w:t>SEMINAR PROPOSAL</w:t>
            </w:r>
          </w:p>
        </w:tc>
      </w:tr>
      <w:tr w:rsidR="00A735A5" w:rsidRPr="00C62F86" w14:paraId="239EDD9F"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2178" w:type="dxa"/>
          </w:tcPr>
          <w:p w14:paraId="047B2C70" w14:textId="77777777" w:rsidR="00A735A5" w:rsidRPr="00C62F86" w:rsidRDefault="00A735A5" w:rsidP="001955EF">
            <w:pPr>
              <w:spacing w:line="48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PENULISAN        (25%)</w:t>
            </w:r>
          </w:p>
        </w:tc>
        <w:tc>
          <w:tcPr>
            <w:tcW w:w="1642" w:type="dxa"/>
            <w:gridSpan w:val="2"/>
          </w:tcPr>
          <w:p w14:paraId="04647060" w14:textId="77777777" w:rsidR="00A735A5" w:rsidRPr="00C62F86" w:rsidRDefault="00A735A5" w:rsidP="001955EF">
            <w:pPr>
              <w:tabs>
                <w:tab w:val="left" w:pos="1350"/>
              </w:tabs>
              <w:spacing w:line="480" w:lineRule="auto"/>
              <w:rPr>
                <w:rFonts w:ascii="Times New Roman" w:hAnsi="Times New Roman" w:cs="Times New Roman"/>
                <w:sz w:val="22"/>
                <w:szCs w:val="22"/>
                <w:lang w:val="en-US"/>
              </w:rPr>
            </w:pPr>
          </w:p>
        </w:tc>
        <w:tc>
          <w:tcPr>
            <w:tcW w:w="1642" w:type="dxa"/>
          </w:tcPr>
          <w:p w14:paraId="1C37C262"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216" w:type="dxa"/>
          </w:tcPr>
          <w:p w14:paraId="2228E339"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233" w:type="dxa"/>
          </w:tcPr>
          <w:p w14:paraId="15A1CF56"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170" w:type="dxa"/>
            <w:vMerge w:val="restart"/>
          </w:tcPr>
          <w:p w14:paraId="7B9BD09C" w14:textId="77777777" w:rsidR="00A735A5" w:rsidRPr="00C62F86" w:rsidRDefault="00A735A5" w:rsidP="001955EF">
            <w:pPr>
              <w:tabs>
                <w:tab w:val="left" w:pos="1350"/>
              </w:tabs>
              <w:spacing w:line="480" w:lineRule="auto"/>
              <w:rPr>
                <w:rFonts w:ascii="Times New Roman" w:hAnsi="Times New Roman" w:cs="Times New Roman"/>
                <w:sz w:val="22"/>
                <w:szCs w:val="22"/>
              </w:rPr>
            </w:pPr>
          </w:p>
        </w:tc>
      </w:tr>
      <w:tr w:rsidR="00A735A5" w:rsidRPr="00C62F86" w14:paraId="3DBBF6DA"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2178" w:type="dxa"/>
          </w:tcPr>
          <w:p w14:paraId="20A8D470" w14:textId="77777777" w:rsidR="00A735A5" w:rsidRPr="00C62F86" w:rsidRDefault="00A735A5" w:rsidP="001955EF">
            <w:pPr>
              <w:spacing w:line="48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PRESENTASI       (25%)</w:t>
            </w:r>
          </w:p>
        </w:tc>
        <w:tc>
          <w:tcPr>
            <w:tcW w:w="1642" w:type="dxa"/>
            <w:gridSpan w:val="2"/>
          </w:tcPr>
          <w:p w14:paraId="07EA7E98"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642" w:type="dxa"/>
          </w:tcPr>
          <w:p w14:paraId="4A073FA5"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216" w:type="dxa"/>
          </w:tcPr>
          <w:p w14:paraId="13218026"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233" w:type="dxa"/>
          </w:tcPr>
          <w:p w14:paraId="073DF82B"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170" w:type="dxa"/>
            <w:vMerge/>
          </w:tcPr>
          <w:p w14:paraId="6F662C3C" w14:textId="77777777" w:rsidR="00A735A5" w:rsidRPr="00C62F86" w:rsidRDefault="00A735A5" w:rsidP="001955EF">
            <w:pPr>
              <w:tabs>
                <w:tab w:val="left" w:pos="1350"/>
              </w:tabs>
              <w:spacing w:line="480" w:lineRule="auto"/>
              <w:rPr>
                <w:rFonts w:ascii="Times New Roman" w:hAnsi="Times New Roman" w:cs="Times New Roman"/>
                <w:sz w:val="22"/>
                <w:szCs w:val="22"/>
              </w:rPr>
            </w:pPr>
          </w:p>
        </w:tc>
      </w:tr>
      <w:tr w:rsidR="00A735A5" w:rsidRPr="00C62F86" w14:paraId="170410CB"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2178" w:type="dxa"/>
          </w:tcPr>
          <w:p w14:paraId="6EF9E92D" w14:textId="77777777" w:rsidR="00A735A5" w:rsidRPr="00C62F86" w:rsidRDefault="00A735A5" w:rsidP="001955EF">
            <w:pPr>
              <w:spacing w:line="48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PENGUASAAN   (50%)</w:t>
            </w:r>
          </w:p>
        </w:tc>
        <w:tc>
          <w:tcPr>
            <w:tcW w:w="1642" w:type="dxa"/>
            <w:gridSpan w:val="2"/>
          </w:tcPr>
          <w:p w14:paraId="04735757"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642" w:type="dxa"/>
          </w:tcPr>
          <w:p w14:paraId="57EA5EF9"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216" w:type="dxa"/>
          </w:tcPr>
          <w:p w14:paraId="554A6367"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233" w:type="dxa"/>
          </w:tcPr>
          <w:p w14:paraId="21D4444E" w14:textId="77777777" w:rsidR="00A735A5" w:rsidRPr="00C62F86" w:rsidRDefault="00A735A5" w:rsidP="001955EF">
            <w:pPr>
              <w:tabs>
                <w:tab w:val="left" w:pos="1350"/>
              </w:tabs>
              <w:spacing w:line="480" w:lineRule="auto"/>
              <w:rPr>
                <w:rFonts w:ascii="Times New Roman" w:hAnsi="Times New Roman" w:cs="Times New Roman"/>
                <w:sz w:val="22"/>
                <w:szCs w:val="22"/>
              </w:rPr>
            </w:pPr>
          </w:p>
        </w:tc>
        <w:tc>
          <w:tcPr>
            <w:tcW w:w="1170" w:type="dxa"/>
            <w:vMerge/>
          </w:tcPr>
          <w:p w14:paraId="674D2EAA" w14:textId="77777777" w:rsidR="00A735A5" w:rsidRPr="00C62F86" w:rsidRDefault="00A735A5" w:rsidP="001955EF">
            <w:pPr>
              <w:tabs>
                <w:tab w:val="left" w:pos="1350"/>
              </w:tabs>
              <w:spacing w:line="480" w:lineRule="auto"/>
              <w:rPr>
                <w:rFonts w:ascii="Times New Roman" w:hAnsi="Times New Roman" w:cs="Times New Roman"/>
                <w:sz w:val="22"/>
                <w:szCs w:val="22"/>
              </w:rPr>
            </w:pPr>
          </w:p>
        </w:tc>
      </w:tr>
      <w:tr w:rsidR="00A735A5" w:rsidRPr="00C62F86" w14:paraId="63A4C081"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9081" w:type="dxa"/>
            <w:gridSpan w:val="7"/>
          </w:tcPr>
          <w:p w14:paraId="1204F7D7" w14:textId="77777777" w:rsidR="00A735A5" w:rsidRPr="00C62F86" w:rsidRDefault="00A735A5" w:rsidP="001955EF">
            <w:pPr>
              <w:tabs>
                <w:tab w:val="left" w:pos="1350"/>
              </w:tabs>
              <w:jc w:val="center"/>
              <w:rPr>
                <w:rFonts w:ascii="Times New Roman" w:hAnsi="Times New Roman" w:cs="Times New Roman"/>
                <w:sz w:val="22"/>
                <w:szCs w:val="22"/>
              </w:rPr>
            </w:pPr>
            <w:r w:rsidRPr="00C62F86">
              <w:rPr>
                <w:rFonts w:ascii="Times New Roman" w:hAnsi="Times New Roman" w:cs="Times New Roman"/>
                <w:sz w:val="22"/>
                <w:szCs w:val="22"/>
                <w:lang w:val="en-US"/>
              </w:rPr>
              <w:t>SEMINAR HASIL</w:t>
            </w:r>
          </w:p>
        </w:tc>
      </w:tr>
      <w:tr w:rsidR="00A735A5" w:rsidRPr="00C62F86" w14:paraId="70898A18"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2178" w:type="dxa"/>
          </w:tcPr>
          <w:p w14:paraId="427A070E" w14:textId="77777777" w:rsidR="00A735A5" w:rsidRPr="00C62F86" w:rsidRDefault="00A735A5" w:rsidP="001955EF">
            <w:pPr>
              <w:spacing w:line="48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 xml:space="preserve">PENULISAN        </w:t>
            </w:r>
            <w:r w:rsidRPr="00C62F86">
              <w:rPr>
                <w:rFonts w:ascii="Times New Roman" w:hAnsi="Times New Roman" w:cs="Times New Roman"/>
                <w:sz w:val="22"/>
                <w:szCs w:val="22"/>
                <w:lang w:val="en-US"/>
              </w:rPr>
              <w:lastRenderedPageBreak/>
              <w:t>(25%)</w:t>
            </w:r>
          </w:p>
        </w:tc>
        <w:tc>
          <w:tcPr>
            <w:tcW w:w="1642" w:type="dxa"/>
            <w:gridSpan w:val="2"/>
          </w:tcPr>
          <w:p w14:paraId="5E6D7708" w14:textId="77777777" w:rsidR="00A735A5" w:rsidRPr="00C62F86" w:rsidRDefault="00A735A5" w:rsidP="001955EF">
            <w:pPr>
              <w:tabs>
                <w:tab w:val="left" w:pos="1350"/>
              </w:tabs>
              <w:spacing w:line="360" w:lineRule="auto"/>
              <w:rPr>
                <w:rFonts w:ascii="Times New Roman" w:hAnsi="Times New Roman" w:cs="Times New Roman"/>
                <w:sz w:val="22"/>
                <w:szCs w:val="22"/>
                <w:lang w:val="en-US"/>
              </w:rPr>
            </w:pPr>
          </w:p>
        </w:tc>
        <w:tc>
          <w:tcPr>
            <w:tcW w:w="1642" w:type="dxa"/>
          </w:tcPr>
          <w:p w14:paraId="287C4AAB"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216" w:type="dxa"/>
          </w:tcPr>
          <w:p w14:paraId="43495704"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233" w:type="dxa"/>
          </w:tcPr>
          <w:p w14:paraId="6F9C0692"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170" w:type="dxa"/>
            <w:vMerge w:val="restart"/>
          </w:tcPr>
          <w:p w14:paraId="4FB5123D" w14:textId="77777777" w:rsidR="00A735A5" w:rsidRPr="00C62F86" w:rsidRDefault="00A735A5" w:rsidP="001955EF">
            <w:pPr>
              <w:tabs>
                <w:tab w:val="left" w:pos="1350"/>
              </w:tabs>
              <w:rPr>
                <w:rFonts w:ascii="Times New Roman" w:hAnsi="Times New Roman" w:cs="Times New Roman"/>
                <w:sz w:val="22"/>
                <w:szCs w:val="22"/>
              </w:rPr>
            </w:pPr>
          </w:p>
        </w:tc>
      </w:tr>
      <w:tr w:rsidR="00A735A5" w:rsidRPr="00C62F86" w14:paraId="3AFD0EE7"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2178" w:type="dxa"/>
          </w:tcPr>
          <w:p w14:paraId="6783B60C" w14:textId="77777777" w:rsidR="00A735A5" w:rsidRPr="00C62F86" w:rsidRDefault="00A735A5" w:rsidP="001955EF">
            <w:pPr>
              <w:spacing w:line="48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PRESENTASI       (25%)</w:t>
            </w:r>
          </w:p>
        </w:tc>
        <w:tc>
          <w:tcPr>
            <w:tcW w:w="1642" w:type="dxa"/>
            <w:gridSpan w:val="2"/>
          </w:tcPr>
          <w:p w14:paraId="42EBE9F6"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642" w:type="dxa"/>
          </w:tcPr>
          <w:p w14:paraId="6F7B6904"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216" w:type="dxa"/>
          </w:tcPr>
          <w:p w14:paraId="6C78B8CF"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233" w:type="dxa"/>
          </w:tcPr>
          <w:p w14:paraId="6E56CEDD"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170" w:type="dxa"/>
            <w:vMerge/>
          </w:tcPr>
          <w:p w14:paraId="134AE342" w14:textId="77777777" w:rsidR="00A735A5" w:rsidRPr="00C62F86" w:rsidRDefault="00A735A5" w:rsidP="001955EF">
            <w:pPr>
              <w:tabs>
                <w:tab w:val="left" w:pos="1350"/>
              </w:tabs>
              <w:rPr>
                <w:rFonts w:ascii="Times New Roman" w:hAnsi="Times New Roman" w:cs="Times New Roman"/>
                <w:sz w:val="22"/>
                <w:szCs w:val="22"/>
              </w:rPr>
            </w:pPr>
          </w:p>
        </w:tc>
      </w:tr>
      <w:tr w:rsidR="00A735A5" w:rsidRPr="00C62F86" w14:paraId="58863675"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2178" w:type="dxa"/>
          </w:tcPr>
          <w:p w14:paraId="1931890A" w14:textId="77777777" w:rsidR="00A735A5" w:rsidRPr="00C62F86" w:rsidRDefault="00A735A5" w:rsidP="001955EF">
            <w:pPr>
              <w:spacing w:line="480" w:lineRule="auto"/>
              <w:rPr>
                <w:rFonts w:ascii="Times New Roman" w:hAnsi="Times New Roman" w:cs="Times New Roman"/>
                <w:sz w:val="22"/>
                <w:szCs w:val="22"/>
                <w:lang w:val="en-US"/>
              </w:rPr>
            </w:pPr>
            <w:r w:rsidRPr="00C62F86">
              <w:rPr>
                <w:rFonts w:ascii="Times New Roman" w:hAnsi="Times New Roman" w:cs="Times New Roman"/>
                <w:sz w:val="22"/>
                <w:szCs w:val="22"/>
                <w:lang w:val="en-US"/>
              </w:rPr>
              <w:t>PENGUASAAN   (50%)</w:t>
            </w:r>
          </w:p>
        </w:tc>
        <w:tc>
          <w:tcPr>
            <w:tcW w:w="1642" w:type="dxa"/>
            <w:gridSpan w:val="2"/>
          </w:tcPr>
          <w:p w14:paraId="1C63054C"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642" w:type="dxa"/>
          </w:tcPr>
          <w:p w14:paraId="1DCF0516"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216" w:type="dxa"/>
          </w:tcPr>
          <w:p w14:paraId="2A02D39E"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233" w:type="dxa"/>
          </w:tcPr>
          <w:p w14:paraId="497D17D5" w14:textId="77777777" w:rsidR="00A735A5" w:rsidRPr="00C62F86" w:rsidRDefault="00A735A5" w:rsidP="001955EF">
            <w:pPr>
              <w:tabs>
                <w:tab w:val="left" w:pos="1350"/>
              </w:tabs>
              <w:spacing w:line="360" w:lineRule="auto"/>
              <w:rPr>
                <w:rFonts w:ascii="Times New Roman" w:hAnsi="Times New Roman" w:cs="Times New Roman"/>
                <w:sz w:val="22"/>
                <w:szCs w:val="22"/>
              </w:rPr>
            </w:pPr>
          </w:p>
        </w:tc>
        <w:tc>
          <w:tcPr>
            <w:tcW w:w="1170" w:type="dxa"/>
            <w:vMerge/>
          </w:tcPr>
          <w:p w14:paraId="5F083280" w14:textId="77777777" w:rsidR="00A735A5" w:rsidRPr="00C62F86" w:rsidRDefault="00A735A5" w:rsidP="001955EF">
            <w:pPr>
              <w:tabs>
                <w:tab w:val="left" w:pos="1350"/>
              </w:tabs>
              <w:rPr>
                <w:rFonts w:ascii="Times New Roman" w:hAnsi="Times New Roman" w:cs="Times New Roman"/>
                <w:sz w:val="22"/>
                <w:szCs w:val="22"/>
              </w:rPr>
            </w:pPr>
          </w:p>
        </w:tc>
      </w:tr>
      <w:tr w:rsidR="00A735A5" w:rsidRPr="00C62F86" w14:paraId="2F3A6A74" w14:textId="77777777" w:rsidTr="00195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7" w:type="dxa"/>
        </w:trPr>
        <w:tc>
          <w:tcPr>
            <w:tcW w:w="7911" w:type="dxa"/>
            <w:gridSpan w:val="6"/>
            <w:vAlign w:val="center"/>
          </w:tcPr>
          <w:p w14:paraId="2FE41E2A" w14:textId="77777777" w:rsidR="00A735A5" w:rsidRPr="00C62F86" w:rsidRDefault="00A735A5" w:rsidP="001955EF">
            <w:pPr>
              <w:tabs>
                <w:tab w:val="left" w:pos="1350"/>
              </w:tabs>
              <w:jc w:val="right"/>
              <w:rPr>
                <w:rFonts w:ascii="Times New Roman" w:hAnsi="Times New Roman" w:cs="Times New Roman"/>
                <w:sz w:val="22"/>
                <w:szCs w:val="22"/>
              </w:rPr>
            </w:pPr>
            <w:r w:rsidRPr="00C62F86">
              <w:rPr>
                <w:rFonts w:ascii="Times New Roman" w:hAnsi="Times New Roman" w:cs="Times New Roman"/>
                <w:sz w:val="22"/>
                <w:szCs w:val="22"/>
                <w:lang w:val="en-US"/>
              </w:rPr>
              <w:t>Total Seminar Proposal (40 %) + Seminar Hasil (60 %) =</w:t>
            </w:r>
          </w:p>
        </w:tc>
        <w:tc>
          <w:tcPr>
            <w:tcW w:w="1170" w:type="dxa"/>
            <w:vAlign w:val="bottom"/>
          </w:tcPr>
          <w:p w14:paraId="5D660E2B" w14:textId="77777777" w:rsidR="00A735A5" w:rsidRPr="00C62F86" w:rsidRDefault="00A735A5" w:rsidP="001955EF">
            <w:pPr>
              <w:tabs>
                <w:tab w:val="left" w:pos="1350"/>
              </w:tabs>
              <w:spacing w:line="480" w:lineRule="auto"/>
              <w:jc w:val="right"/>
              <w:rPr>
                <w:rFonts w:ascii="Times New Roman" w:hAnsi="Times New Roman" w:cs="Times New Roman"/>
                <w:sz w:val="22"/>
                <w:szCs w:val="22"/>
              </w:rPr>
            </w:pPr>
          </w:p>
        </w:tc>
      </w:tr>
    </w:tbl>
    <w:p w14:paraId="6F12AE04" w14:textId="77777777" w:rsidR="00A735A5" w:rsidRPr="00C62F86" w:rsidRDefault="00A735A5" w:rsidP="00A735A5">
      <w:pPr>
        <w:rPr>
          <w:rFonts w:ascii="Times New Roman" w:hAnsi="Times New Roman" w:cs="Times New Roman"/>
          <w:sz w:val="22"/>
          <w:szCs w:val="22"/>
          <w:lang w:val="en-US"/>
        </w:rPr>
      </w:pPr>
    </w:p>
    <w:p w14:paraId="3AAAD367" w14:textId="77777777" w:rsidR="00A735A5" w:rsidRPr="00C62F86" w:rsidRDefault="00A735A5" w:rsidP="00A735A5">
      <w:pPr>
        <w:rPr>
          <w:rFonts w:ascii="Times New Roman" w:hAnsi="Times New Roman" w:cs="Times New Roman"/>
          <w:sz w:val="22"/>
          <w:szCs w:val="22"/>
          <w:lang w:val="en-US"/>
        </w:rPr>
      </w:pPr>
      <w:r w:rsidRPr="00C62F86">
        <w:rPr>
          <w:rFonts w:ascii="Times New Roman" w:hAnsi="Times New Roman" w:cs="Times New Roman"/>
          <w:sz w:val="22"/>
          <w:szCs w:val="22"/>
          <w:lang w:val="en-US"/>
        </w:rPr>
        <w:t>Samarinda,   ……………………………………………..</w:t>
      </w:r>
    </w:p>
    <w:p w14:paraId="467CEB50" w14:textId="77777777" w:rsidR="00A735A5" w:rsidRPr="00C62F86" w:rsidRDefault="00A735A5" w:rsidP="00A735A5">
      <w:pPr>
        <w:rPr>
          <w:rFonts w:ascii="Times New Roman" w:hAnsi="Times New Roman" w:cs="Times New Roman"/>
          <w:sz w:val="22"/>
          <w:szCs w:val="22"/>
          <w:lang w:val="en-US"/>
        </w:rPr>
      </w:pPr>
      <w:r w:rsidRPr="00C62F86">
        <w:rPr>
          <w:rFonts w:ascii="Times New Roman" w:hAnsi="Times New Roman" w:cs="Times New Roman"/>
          <w:sz w:val="22"/>
          <w:szCs w:val="22"/>
          <w:lang w:val="en-US"/>
        </w:rPr>
        <w:t>Dosen Pembimbing I,</w:t>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t>Dosen Pembimbing II,</w:t>
      </w:r>
    </w:p>
    <w:p w14:paraId="415C2E2F" w14:textId="77777777" w:rsidR="00A735A5" w:rsidRPr="00C62F86" w:rsidRDefault="00A735A5" w:rsidP="00A735A5">
      <w:pPr>
        <w:rPr>
          <w:rFonts w:ascii="Times New Roman" w:hAnsi="Times New Roman" w:cs="Times New Roman"/>
          <w:sz w:val="22"/>
          <w:szCs w:val="22"/>
          <w:lang w:val="en-US"/>
        </w:rPr>
      </w:pPr>
    </w:p>
    <w:p w14:paraId="08649DEA" w14:textId="77777777" w:rsidR="00A735A5" w:rsidRPr="00C62F86" w:rsidRDefault="00A735A5" w:rsidP="00A735A5">
      <w:pPr>
        <w:rPr>
          <w:rFonts w:ascii="Times New Roman" w:hAnsi="Times New Roman" w:cs="Times New Roman"/>
          <w:sz w:val="22"/>
          <w:szCs w:val="22"/>
          <w:lang w:val="en-US"/>
        </w:rPr>
      </w:pPr>
    </w:p>
    <w:p w14:paraId="170ACF82" w14:textId="77777777" w:rsidR="00A735A5" w:rsidRPr="00C62F86" w:rsidRDefault="00A735A5" w:rsidP="00A735A5">
      <w:pPr>
        <w:rPr>
          <w:rFonts w:ascii="Times New Roman" w:hAnsi="Times New Roman" w:cs="Times New Roman"/>
          <w:sz w:val="22"/>
          <w:szCs w:val="22"/>
          <w:lang w:val="en-US"/>
        </w:rPr>
      </w:pPr>
    </w:p>
    <w:p w14:paraId="14C77C3B" w14:textId="77777777" w:rsidR="00A735A5" w:rsidRPr="00C62F86" w:rsidRDefault="00A735A5" w:rsidP="00A735A5">
      <w:pPr>
        <w:rPr>
          <w:rFonts w:ascii="Times New Roman" w:hAnsi="Times New Roman" w:cs="Times New Roman"/>
          <w:sz w:val="22"/>
          <w:szCs w:val="22"/>
          <w:lang w:val="en-US"/>
        </w:rPr>
      </w:pPr>
      <w:r w:rsidRPr="00C62F86">
        <w:rPr>
          <w:rFonts w:ascii="Times New Roman" w:hAnsi="Times New Roman" w:cs="Times New Roman"/>
          <w:sz w:val="22"/>
          <w:szCs w:val="22"/>
          <w:lang w:val="en-US"/>
        </w:rPr>
        <w:t>…………………………………………………………………..</w:t>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t>………………………………………………………..</w:t>
      </w:r>
    </w:p>
    <w:p w14:paraId="43F59A48" w14:textId="77777777" w:rsidR="00A735A5" w:rsidRPr="00C62F86" w:rsidRDefault="00A735A5" w:rsidP="00A735A5">
      <w:pPr>
        <w:rPr>
          <w:rFonts w:ascii="Times New Roman" w:hAnsi="Times New Roman" w:cs="Times New Roman"/>
          <w:sz w:val="22"/>
          <w:szCs w:val="22"/>
          <w:lang w:val="en-US"/>
        </w:rPr>
      </w:pPr>
      <w:r w:rsidRPr="00C62F86">
        <w:rPr>
          <w:rFonts w:ascii="Times New Roman" w:hAnsi="Times New Roman" w:cs="Times New Roman"/>
          <w:sz w:val="22"/>
          <w:szCs w:val="22"/>
          <w:lang w:val="en-US"/>
        </w:rPr>
        <w:t>NIP.</w:t>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r>
      <w:r w:rsidRPr="00C62F86">
        <w:rPr>
          <w:rFonts w:ascii="Times New Roman" w:hAnsi="Times New Roman" w:cs="Times New Roman"/>
          <w:sz w:val="22"/>
          <w:szCs w:val="22"/>
          <w:lang w:val="en-US"/>
        </w:rPr>
        <w:tab/>
        <w:t>NIP.</w:t>
      </w:r>
    </w:p>
    <w:p w14:paraId="402C947F" w14:textId="77777777" w:rsidR="00A735A5" w:rsidRPr="00C62F86" w:rsidRDefault="00A735A5" w:rsidP="00A735A5">
      <w:pPr>
        <w:rPr>
          <w:rFonts w:ascii="Times New Roman" w:hAnsi="Times New Roman" w:cs="Times New Roman"/>
          <w:sz w:val="22"/>
          <w:szCs w:val="22"/>
          <w:lang w:val="en-US"/>
        </w:rPr>
      </w:pPr>
    </w:p>
    <w:p w14:paraId="0949ABE6" w14:textId="77777777" w:rsidR="00A735A5" w:rsidRPr="00C62F86" w:rsidRDefault="00A735A5" w:rsidP="00A735A5">
      <w:pPr>
        <w:rPr>
          <w:rFonts w:ascii="Times New Roman" w:hAnsi="Times New Roman" w:cs="Times New Roman"/>
          <w:sz w:val="22"/>
          <w:szCs w:val="22"/>
          <w:lang w:val="en-US"/>
        </w:rPr>
      </w:pPr>
      <w:r w:rsidRPr="00C62F86">
        <w:rPr>
          <w:rFonts w:ascii="Times New Roman" w:hAnsi="Times New Roman" w:cs="Times New Roman"/>
          <w:sz w:val="22"/>
          <w:szCs w:val="22"/>
          <w:lang w:val="en-US"/>
        </w:rPr>
        <w:t>*  Beri tanda silang sesuai dengan program studi mahasiswa</w:t>
      </w:r>
    </w:p>
    <w:p w14:paraId="6A544F46" w14:textId="77777777" w:rsidR="001915F4" w:rsidRPr="00C62F86" w:rsidRDefault="001915F4" w:rsidP="00A735A5">
      <w:pPr>
        <w:rPr>
          <w:rFonts w:ascii="Times New Roman" w:hAnsi="Times New Roman" w:cs="Times New Roman"/>
          <w:sz w:val="22"/>
          <w:szCs w:val="22"/>
          <w:lang w:val="en-US"/>
        </w:rPr>
      </w:pPr>
    </w:p>
    <w:p w14:paraId="3F721D87" w14:textId="77777777" w:rsidR="001915F4" w:rsidRPr="00C62F86" w:rsidRDefault="001915F4" w:rsidP="00A735A5">
      <w:pPr>
        <w:rPr>
          <w:rFonts w:ascii="Times New Roman" w:hAnsi="Times New Roman" w:cs="Times New Roman"/>
          <w:lang w:val="en-US"/>
        </w:rPr>
      </w:pPr>
    </w:p>
    <w:p w14:paraId="17E38981" w14:textId="77777777" w:rsidR="001915F4" w:rsidRPr="00C62F86" w:rsidRDefault="001915F4" w:rsidP="00A735A5">
      <w:pPr>
        <w:rPr>
          <w:rFonts w:ascii="Times New Roman" w:hAnsi="Times New Roman" w:cs="Times New Roman"/>
          <w:lang w:val="en-US"/>
        </w:rPr>
      </w:pPr>
    </w:p>
    <w:p w14:paraId="0F1EDBF4" w14:textId="77777777" w:rsidR="001915F4" w:rsidRPr="00C62F86" w:rsidRDefault="001915F4" w:rsidP="00A735A5">
      <w:pPr>
        <w:rPr>
          <w:rFonts w:ascii="Times New Roman" w:hAnsi="Times New Roman" w:cs="Times New Roman"/>
          <w:lang w:val="en-US"/>
        </w:rPr>
      </w:pPr>
    </w:p>
    <w:p w14:paraId="2DE8DB0F" w14:textId="77777777" w:rsidR="001915F4" w:rsidRPr="00C62F86" w:rsidRDefault="001915F4" w:rsidP="00A735A5">
      <w:pPr>
        <w:rPr>
          <w:rFonts w:ascii="Times New Roman" w:hAnsi="Times New Roman" w:cs="Times New Roman"/>
          <w:lang w:val="en-US"/>
        </w:rPr>
      </w:pPr>
    </w:p>
    <w:p w14:paraId="5928A9DC" w14:textId="77777777" w:rsidR="001915F4" w:rsidRPr="00C62F86" w:rsidRDefault="001915F4" w:rsidP="00A735A5">
      <w:pPr>
        <w:rPr>
          <w:rFonts w:ascii="Times New Roman" w:hAnsi="Times New Roman" w:cs="Times New Roman"/>
          <w:lang w:val="en-US"/>
        </w:rPr>
      </w:pPr>
    </w:p>
    <w:p w14:paraId="08094DD8" w14:textId="77777777" w:rsidR="00A735A5" w:rsidRPr="00C62F86" w:rsidRDefault="00A735A5" w:rsidP="00A735A5">
      <w:pPr>
        <w:pStyle w:val="ListParagraph"/>
        <w:numPr>
          <w:ilvl w:val="2"/>
          <w:numId w:val="15"/>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Revisi PM yang Sudah Tidak Relevan</w:t>
      </w:r>
    </w:p>
    <w:p w14:paraId="67FC00AD" w14:textId="181D2C70" w:rsidR="00A735A5" w:rsidRPr="00C62F86" w:rsidRDefault="00A735A5" w:rsidP="00A735A5">
      <w:pPr>
        <w:pStyle w:val="ListParagraph"/>
        <w:spacing w:after="200" w:line="360" w:lineRule="auto"/>
        <w:rPr>
          <w:rFonts w:ascii="Times New Roman" w:hAnsi="Times New Roman" w:cs="Times New Roman"/>
          <w:sz w:val="24"/>
          <w:szCs w:val="24"/>
        </w:rPr>
      </w:pPr>
      <w:r w:rsidRPr="00C62F86">
        <w:rPr>
          <w:rFonts w:ascii="Times New Roman" w:hAnsi="Times New Roman" w:cs="Times New Roman"/>
          <w:sz w:val="24"/>
          <w:szCs w:val="24"/>
          <w:lang w:val="en-US"/>
        </w:rPr>
        <w:t>Tidak ada revisi prosedur mutu pada tahun 201</w:t>
      </w:r>
      <w:r w:rsidR="001955EF" w:rsidRPr="00C62F86">
        <w:rPr>
          <w:rFonts w:ascii="Times New Roman" w:hAnsi="Times New Roman" w:cs="Times New Roman"/>
          <w:sz w:val="24"/>
          <w:szCs w:val="24"/>
        </w:rPr>
        <w:t>8</w:t>
      </w:r>
    </w:p>
    <w:p w14:paraId="49B2E94E" w14:textId="77777777" w:rsidR="001915F4" w:rsidRPr="00C62F86" w:rsidRDefault="001915F4" w:rsidP="00A735A5">
      <w:pPr>
        <w:pStyle w:val="ListParagraph"/>
        <w:spacing w:after="200" w:line="360" w:lineRule="auto"/>
        <w:rPr>
          <w:rFonts w:ascii="Times New Roman" w:hAnsi="Times New Roman" w:cs="Times New Roman"/>
          <w:sz w:val="24"/>
          <w:szCs w:val="24"/>
        </w:rPr>
      </w:pPr>
    </w:p>
    <w:p w14:paraId="6FAD23DC" w14:textId="77777777" w:rsidR="00A735A5" w:rsidRPr="00C62F86" w:rsidRDefault="00A735A5" w:rsidP="00A735A5">
      <w:pPr>
        <w:pStyle w:val="ListParagraph"/>
        <w:numPr>
          <w:ilvl w:val="2"/>
          <w:numId w:val="15"/>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Evaluasi Kinerja Dosen</w:t>
      </w:r>
    </w:p>
    <w:p w14:paraId="6045968C" w14:textId="1713CB5E" w:rsidR="00A735A5" w:rsidRPr="00C62F86" w:rsidRDefault="00A735A5" w:rsidP="00A735A5">
      <w:pPr>
        <w:pStyle w:val="ListParagraph"/>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Evaluasi Kinerja dosen pada tahun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 xml:space="preserve"> dilaksanakan sebanyak satu kali yakni pada tahun akademik ganjil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/201</w:t>
      </w:r>
      <w:r w:rsidR="001955EF" w:rsidRPr="00C62F86">
        <w:rPr>
          <w:rFonts w:ascii="Times New Roman" w:hAnsi="Times New Roman" w:cs="Times New Roman"/>
          <w:sz w:val="24"/>
          <w:szCs w:val="24"/>
        </w:rPr>
        <w:t>9</w:t>
      </w:r>
      <w:r w:rsidRPr="00C62F86">
        <w:rPr>
          <w:rFonts w:ascii="Times New Roman" w:hAnsi="Times New Roman" w:cs="Times New Roman"/>
          <w:sz w:val="24"/>
          <w:szCs w:val="24"/>
          <w:lang w:val="en-US"/>
        </w:rPr>
        <w:t xml:space="preserve"> dengan hasil sebagai berikut.</w:t>
      </w:r>
    </w:p>
    <w:p w14:paraId="68AD5ACA" w14:textId="354CD6A7" w:rsidR="00A735A5" w:rsidRPr="00C62F86" w:rsidRDefault="00A735A5" w:rsidP="00A735A5">
      <w:pPr>
        <w:pStyle w:val="ListParagraph"/>
        <w:numPr>
          <w:ilvl w:val="0"/>
          <w:numId w:val="8"/>
        </w:numPr>
        <w:spacing w:after="200" w:line="360" w:lineRule="auto"/>
        <w:rPr>
          <w:rFonts w:ascii="Times New Roman" w:hAnsi="Times New Roman" w:cs="Times New Roman"/>
          <w:sz w:val="24"/>
          <w:szCs w:val="24"/>
        </w:rPr>
      </w:pPr>
      <w:r w:rsidRPr="00C62F86">
        <w:rPr>
          <w:rFonts w:ascii="Times New Roman" w:hAnsi="Times New Roman" w:cs="Times New Roman"/>
          <w:sz w:val="24"/>
          <w:szCs w:val="24"/>
          <w:lang w:val="en-US"/>
        </w:rPr>
        <w:t xml:space="preserve">Terdapat </w:t>
      </w:r>
      <w:r w:rsidR="001955EF" w:rsidRPr="00C62F86">
        <w:rPr>
          <w:rFonts w:ascii="Times New Roman" w:hAnsi="Times New Roman" w:cs="Times New Roman"/>
          <w:sz w:val="24"/>
          <w:szCs w:val="24"/>
        </w:rPr>
        <w:t>55</w:t>
      </w:r>
      <w:r w:rsidRPr="00C62F86">
        <w:rPr>
          <w:rFonts w:ascii="Times New Roman" w:hAnsi="Times New Roman" w:cs="Times New Roman"/>
          <w:sz w:val="24"/>
          <w:szCs w:val="24"/>
          <w:lang w:val="en-US"/>
        </w:rPr>
        <w:t xml:space="preserve"> dosen yang memenuhi minimal 36 jam kerja/minggu dan </w:t>
      </w:r>
      <w:r w:rsidR="001955EF" w:rsidRPr="00C62F86">
        <w:rPr>
          <w:rFonts w:ascii="Times New Roman" w:hAnsi="Times New Roman" w:cs="Times New Roman"/>
          <w:sz w:val="24"/>
          <w:szCs w:val="24"/>
        </w:rPr>
        <w:t xml:space="preserve">1 </w:t>
      </w:r>
      <w:r w:rsidRPr="00C62F86">
        <w:rPr>
          <w:rFonts w:ascii="Times New Roman" w:hAnsi="Times New Roman" w:cs="Times New Roman"/>
          <w:sz w:val="24"/>
          <w:szCs w:val="24"/>
          <w:lang w:val="en-US"/>
        </w:rPr>
        <w:t>yang tidak memenuhi.</w:t>
      </w:r>
    </w:p>
    <w:p w14:paraId="343A4E9C" w14:textId="5165A046" w:rsidR="00A735A5" w:rsidRPr="00C62F86" w:rsidRDefault="00A735A5" w:rsidP="00A735A5">
      <w:pPr>
        <w:pStyle w:val="ListParagraph"/>
        <w:numPr>
          <w:ilvl w:val="0"/>
          <w:numId w:val="8"/>
        </w:numPr>
        <w:spacing w:after="200" w:line="360" w:lineRule="auto"/>
        <w:rPr>
          <w:rFonts w:ascii="Times New Roman" w:hAnsi="Times New Roman" w:cs="Times New Roman"/>
          <w:sz w:val="24"/>
          <w:szCs w:val="24"/>
        </w:rPr>
      </w:pPr>
      <w:r w:rsidRPr="00C62F86">
        <w:rPr>
          <w:rFonts w:ascii="Times New Roman" w:hAnsi="Times New Roman" w:cs="Times New Roman"/>
          <w:sz w:val="24"/>
          <w:szCs w:val="24"/>
          <w:lang w:val="en-US"/>
        </w:rPr>
        <w:t xml:space="preserve">ada peringatan </w:t>
      </w:r>
      <w:r w:rsidR="001955EF" w:rsidRPr="00C62F86">
        <w:rPr>
          <w:rFonts w:ascii="Times New Roman" w:hAnsi="Times New Roman" w:cs="Times New Roman"/>
          <w:sz w:val="24"/>
          <w:szCs w:val="24"/>
        </w:rPr>
        <w:t xml:space="preserve">tertulis dari dekan </w:t>
      </w:r>
      <w:r w:rsidRPr="00C62F86">
        <w:rPr>
          <w:rFonts w:ascii="Times New Roman" w:hAnsi="Times New Roman" w:cs="Times New Roman"/>
          <w:sz w:val="24"/>
          <w:szCs w:val="24"/>
          <w:lang w:val="en-US"/>
        </w:rPr>
        <w:t>terhadap dosen yang kinerjanya kurang dari 36 jam/minggu</w:t>
      </w:r>
    </w:p>
    <w:p w14:paraId="3BE686FF" w14:textId="77777777" w:rsidR="001915F4" w:rsidRPr="00C62F86" w:rsidRDefault="001915F4" w:rsidP="001915F4">
      <w:pPr>
        <w:pStyle w:val="ListParagraph"/>
        <w:spacing w:after="200" w:line="360" w:lineRule="auto"/>
        <w:ind w:left="1440"/>
        <w:rPr>
          <w:rFonts w:ascii="Times New Roman" w:hAnsi="Times New Roman" w:cs="Times New Roman"/>
          <w:sz w:val="24"/>
          <w:szCs w:val="24"/>
        </w:rPr>
      </w:pPr>
    </w:p>
    <w:p w14:paraId="15D5B3B0" w14:textId="77777777" w:rsidR="00A735A5" w:rsidRPr="00C62F86" w:rsidRDefault="00A735A5" w:rsidP="00A735A5">
      <w:pPr>
        <w:pStyle w:val="ListParagraph"/>
        <w:numPr>
          <w:ilvl w:val="2"/>
          <w:numId w:val="15"/>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Evaluasi Kotak saran</w:t>
      </w:r>
    </w:p>
    <w:p w14:paraId="425B329E" w14:textId="38DF49D1" w:rsidR="00A735A5" w:rsidRPr="00C62F86" w:rsidRDefault="00A735A5" w:rsidP="00A735A5">
      <w:pPr>
        <w:pStyle w:val="ListParagraph"/>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lastRenderedPageBreak/>
        <w:t>Pada tahun tahun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 xml:space="preserve"> terdapat 7 keluhan dari pelanggan ( mahasiswa ) dengan rincian sebagai berikut ;</w:t>
      </w:r>
    </w:p>
    <w:p w14:paraId="3FB19C68" w14:textId="77777777" w:rsidR="00A735A5" w:rsidRPr="00C62F86" w:rsidRDefault="00A735A5" w:rsidP="00A735A5">
      <w:pPr>
        <w:pStyle w:val="ListParagraph"/>
        <w:numPr>
          <w:ilvl w:val="0"/>
          <w:numId w:val="9"/>
        </w:num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AC Diruang belajar tidak berfungsi .</w:t>
      </w:r>
    </w:p>
    <w:p w14:paraId="1BCA26CA"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r w:rsidRPr="00C62F86">
        <w:rPr>
          <w:rFonts w:ascii="Times New Roman" w:hAnsi="Times New Roman" w:cs="Times New Roman"/>
          <w:sz w:val="24"/>
          <w:szCs w:val="24"/>
          <w:lang w:val="en-US"/>
        </w:rPr>
        <w:t>Tindakan : AC pada ruang belajar tidak digunakan karena ketrbatasan daya listrik pada fakultas teknik ( TU )</w:t>
      </w:r>
    </w:p>
    <w:p w14:paraId="353EC12A" w14:textId="77777777" w:rsidR="00A735A5" w:rsidRPr="00C62F86" w:rsidRDefault="00A735A5" w:rsidP="00A735A5">
      <w:pPr>
        <w:pStyle w:val="ListParagraph"/>
        <w:numPr>
          <w:ilvl w:val="0"/>
          <w:numId w:val="9"/>
        </w:num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Jadwal istirahat sesuai jadwal jangan dicepatin</w:t>
      </w:r>
    </w:p>
    <w:p w14:paraId="4385416C"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r w:rsidRPr="00C62F86">
        <w:rPr>
          <w:rFonts w:ascii="Times New Roman" w:hAnsi="Times New Roman" w:cs="Times New Roman"/>
          <w:sz w:val="24"/>
          <w:szCs w:val="24"/>
          <w:lang w:val="en-US"/>
        </w:rPr>
        <w:t>Tindakan : akan ditindaklanjuti oleh kepala unit masing-masing</w:t>
      </w:r>
    </w:p>
    <w:p w14:paraId="6A2BABEA" w14:textId="77777777" w:rsidR="00A735A5" w:rsidRPr="00C62F86" w:rsidRDefault="00A735A5" w:rsidP="00A735A5">
      <w:pPr>
        <w:pStyle w:val="ListParagraph"/>
        <w:numPr>
          <w:ilvl w:val="0"/>
          <w:numId w:val="9"/>
        </w:num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Waktu ujian perpustakaan dibuka</w:t>
      </w:r>
    </w:p>
    <w:p w14:paraId="286F2E7D"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r w:rsidRPr="00C62F86">
        <w:rPr>
          <w:rFonts w:ascii="Times New Roman" w:hAnsi="Times New Roman" w:cs="Times New Roman"/>
          <w:sz w:val="24"/>
          <w:szCs w:val="24"/>
          <w:lang w:val="en-US"/>
        </w:rPr>
        <w:t>Tindakan : perpustakaan akan dibuka sesuai jam kerja dan tetap beroperasi pada saat ujian</w:t>
      </w:r>
    </w:p>
    <w:p w14:paraId="4C573C43" w14:textId="77777777" w:rsidR="00A735A5" w:rsidRPr="00C62F86" w:rsidRDefault="00A735A5" w:rsidP="00A735A5">
      <w:pPr>
        <w:pStyle w:val="ListParagraph"/>
        <w:numPr>
          <w:ilvl w:val="0"/>
          <w:numId w:val="9"/>
        </w:num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Jangan gunakan lumpur sebagai bahan percobaan</w:t>
      </w:r>
    </w:p>
    <w:p w14:paraId="49AFC1C9"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r w:rsidRPr="00C62F86">
        <w:rPr>
          <w:rFonts w:ascii="Times New Roman" w:hAnsi="Times New Roman" w:cs="Times New Roman"/>
          <w:sz w:val="24"/>
          <w:szCs w:val="24"/>
          <w:lang w:val="en-US"/>
        </w:rPr>
        <w:t>Tindakan ; _</w:t>
      </w:r>
    </w:p>
    <w:p w14:paraId="76AA27FD" w14:textId="77777777" w:rsidR="00A735A5" w:rsidRPr="00C62F86" w:rsidRDefault="00A735A5" w:rsidP="00A735A5">
      <w:pPr>
        <w:pStyle w:val="ListParagraph"/>
        <w:numPr>
          <w:ilvl w:val="0"/>
          <w:numId w:val="9"/>
        </w:num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WC gedung 1,2,3,4 mohon dibuka pada saat jam perkuliahan</w:t>
      </w:r>
    </w:p>
    <w:p w14:paraId="78CD0B4B"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r w:rsidRPr="00C62F86">
        <w:rPr>
          <w:rFonts w:ascii="Times New Roman" w:hAnsi="Times New Roman" w:cs="Times New Roman"/>
          <w:sz w:val="24"/>
          <w:szCs w:val="24"/>
          <w:lang w:val="en-US"/>
        </w:rPr>
        <w:t>Tindakan : WC dibuka pada saat jam kerja, memang pernah ditutup karena air yang tidak mengalir</w:t>
      </w:r>
    </w:p>
    <w:p w14:paraId="6D373C25" w14:textId="77777777" w:rsidR="00A735A5" w:rsidRPr="00C62F86" w:rsidRDefault="00A735A5" w:rsidP="00A735A5">
      <w:pPr>
        <w:pStyle w:val="ListParagraph"/>
        <w:numPr>
          <w:ilvl w:val="0"/>
          <w:numId w:val="9"/>
        </w:num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Wifinya hilang</w:t>
      </w:r>
    </w:p>
    <w:p w14:paraId="7B0B5A0A"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r w:rsidRPr="00C62F86">
        <w:rPr>
          <w:rFonts w:ascii="Times New Roman" w:hAnsi="Times New Roman" w:cs="Times New Roman"/>
          <w:sz w:val="24"/>
          <w:szCs w:val="24"/>
          <w:lang w:val="en-US"/>
        </w:rPr>
        <w:t>Tindakan : sudah diperbaiki</w:t>
      </w:r>
    </w:p>
    <w:p w14:paraId="7D8A228C" w14:textId="77777777" w:rsidR="00A735A5" w:rsidRPr="00C62F86" w:rsidRDefault="00A735A5" w:rsidP="00A735A5">
      <w:pPr>
        <w:pStyle w:val="ListParagraph"/>
        <w:numPr>
          <w:ilvl w:val="0"/>
          <w:numId w:val="9"/>
        </w:num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rPr>
        <w:t>Kami merasa tidak puas terhadap pelayanan administrasi di laboratorium Rekayasa Sipil. Di karenakan proses persetujuan surat pemakaian &amp; peminjaman alat memakan waktu yg cukup lama</w:t>
      </w:r>
      <w:r w:rsidR="001915F4" w:rsidRPr="00C62F86">
        <w:rPr>
          <w:rFonts w:ascii="Times New Roman" w:hAnsi="Times New Roman" w:cs="Times New Roman"/>
          <w:sz w:val="24"/>
          <w:szCs w:val="24"/>
        </w:rPr>
        <w:t>, yg idealnya hanya 3 hari kerj</w:t>
      </w:r>
      <w:r w:rsidR="001915F4" w:rsidRPr="00C62F86">
        <w:rPr>
          <w:rFonts w:ascii="Times New Roman" w:hAnsi="Times New Roman" w:cs="Times New Roman"/>
          <w:sz w:val="24"/>
          <w:szCs w:val="24"/>
          <w:lang w:val="en-US"/>
        </w:rPr>
        <w:t>a</w:t>
      </w:r>
    </w:p>
    <w:p w14:paraId="375C4ADF"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r w:rsidRPr="00C62F86">
        <w:rPr>
          <w:rFonts w:ascii="Times New Roman" w:hAnsi="Times New Roman" w:cs="Times New Roman"/>
          <w:sz w:val="24"/>
          <w:szCs w:val="24"/>
          <w:lang w:val="en-US"/>
        </w:rPr>
        <w:t>Tindakan : PM akan direvisi</w:t>
      </w:r>
    </w:p>
    <w:p w14:paraId="6AB12A25" w14:textId="77777777" w:rsidR="001915F4" w:rsidRPr="00C62F86" w:rsidRDefault="001915F4" w:rsidP="001915F4">
      <w:pPr>
        <w:pStyle w:val="ListParagraph"/>
        <w:spacing w:after="200" w:line="360" w:lineRule="auto"/>
        <w:ind w:left="1440"/>
        <w:rPr>
          <w:rFonts w:ascii="Times New Roman" w:hAnsi="Times New Roman" w:cs="Times New Roman"/>
          <w:sz w:val="24"/>
          <w:szCs w:val="24"/>
          <w:lang w:val="en-US"/>
        </w:rPr>
      </w:pPr>
    </w:p>
    <w:p w14:paraId="29AAC52E" w14:textId="77777777" w:rsidR="00A735A5" w:rsidRPr="00C62F86" w:rsidRDefault="00A735A5" w:rsidP="00A735A5">
      <w:pPr>
        <w:pStyle w:val="ListParagraph"/>
        <w:numPr>
          <w:ilvl w:val="2"/>
          <w:numId w:val="15"/>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Pengendalian Dokumen</w:t>
      </w:r>
    </w:p>
    <w:p w14:paraId="175B333B" w14:textId="0003BE6C" w:rsidR="00A735A5" w:rsidRPr="00C62F86" w:rsidRDefault="00A735A5" w:rsidP="00A735A5">
      <w:pPr>
        <w:pStyle w:val="ListParagraph"/>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Pengendalian dokumen dan rekaman pada tahun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 xml:space="preserve"> dilakukan sebanyak satu kali dimana terdapat lima dokumen yang tidak terletak sesuai urutannya. Dari 82 prosedur mutu yang dimiliki fakultas teknik terkendali dengan baik ( 90 % )</w:t>
      </w:r>
    </w:p>
    <w:p w14:paraId="20C916C8" w14:textId="77777777" w:rsidR="001915F4" w:rsidRPr="00C62F86" w:rsidRDefault="001915F4" w:rsidP="00A735A5">
      <w:pPr>
        <w:pStyle w:val="ListParagraph"/>
        <w:spacing w:after="200" w:line="360" w:lineRule="auto"/>
        <w:rPr>
          <w:rFonts w:ascii="Times New Roman" w:hAnsi="Times New Roman" w:cs="Times New Roman"/>
          <w:sz w:val="24"/>
          <w:szCs w:val="24"/>
          <w:lang w:val="en-US"/>
        </w:rPr>
      </w:pPr>
    </w:p>
    <w:p w14:paraId="5D7BC0E9" w14:textId="77777777" w:rsidR="00A735A5" w:rsidRPr="00C62F86" w:rsidRDefault="00A735A5" w:rsidP="00A735A5">
      <w:pPr>
        <w:pStyle w:val="ListParagraph"/>
        <w:numPr>
          <w:ilvl w:val="2"/>
          <w:numId w:val="15"/>
        </w:numPr>
        <w:spacing w:after="200"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Akreditasi Program Studi</w:t>
      </w:r>
    </w:p>
    <w:p w14:paraId="6FA484B5" w14:textId="2AA03122" w:rsidR="00A735A5" w:rsidRPr="00C62F86" w:rsidRDefault="00A735A5" w:rsidP="00A735A5">
      <w:pPr>
        <w:pStyle w:val="ListParagraph"/>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lastRenderedPageBreak/>
        <w:t>Pada Tahun 201</w:t>
      </w:r>
      <w:r w:rsidR="001955EF" w:rsidRPr="00C62F86">
        <w:rPr>
          <w:rFonts w:ascii="Times New Roman" w:hAnsi="Times New Roman" w:cs="Times New Roman"/>
          <w:sz w:val="24"/>
          <w:szCs w:val="24"/>
        </w:rPr>
        <w:t>8</w:t>
      </w:r>
      <w:r w:rsidRPr="00C62F86">
        <w:rPr>
          <w:rFonts w:ascii="Times New Roman" w:hAnsi="Times New Roman" w:cs="Times New Roman"/>
          <w:sz w:val="24"/>
          <w:szCs w:val="24"/>
          <w:lang w:val="en-US"/>
        </w:rPr>
        <w:t xml:space="preserve"> ada </w:t>
      </w:r>
      <w:r w:rsidR="001955EF" w:rsidRPr="00C62F86">
        <w:rPr>
          <w:rFonts w:ascii="Times New Roman" w:hAnsi="Times New Roman" w:cs="Times New Roman"/>
          <w:sz w:val="24"/>
          <w:szCs w:val="24"/>
        </w:rPr>
        <w:t xml:space="preserve">tiga </w:t>
      </w:r>
      <w:r w:rsidRPr="00C62F86">
        <w:rPr>
          <w:rFonts w:ascii="Times New Roman" w:hAnsi="Times New Roman" w:cs="Times New Roman"/>
          <w:sz w:val="24"/>
          <w:szCs w:val="24"/>
          <w:lang w:val="en-US"/>
        </w:rPr>
        <w:t xml:space="preserve">program studi yang melakukan akreditasi yakni program studi S1 Teknik </w:t>
      </w:r>
      <w:r w:rsidR="001955EF" w:rsidRPr="00C62F86">
        <w:rPr>
          <w:rFonts w:ascii="Times New Roman" w:hAnsi="Times New Roman" w:cs="Times New Roman"/>
          <w:sz w:val="24"/>
          <w:szCs w:val="24"/>
        </w:rPr>
        <w:t>Lingkungan</w:t>
      </w:r>
      <w:r w:rsidRPr="00C62F86">
        <w:rPr>
          <w:rFonts w:ascii="Times New Roman" w:hAnsi="Times New Roman" w:cs="Times New Roman"/>
          <w:sz w:val="24"/>
          <w:szCs w:val="24"/>
          <w:lang w:val="en-US"/>
        </w:rPr>
        <w:t xml:space="preserve"> dan S1 Teknik </w:t>
      </w:r>
      <w:r w:rsidR="001955EF" w:rsidRPr="00C62F86">
        <w:rPr>
          <w:rFonts w:ascii="Times New Roman" w:hAnsi="Times New Roman" w:cs="Times New Roman"/>
          <w:sz w:val="24"/>
          <w:szCs w:val="24"/>
        </w:rPr>
        <w:t>Sipil, dan S1 Teknik Industri</w:t>
      </w:r>
      <w:r w:rsidRPr="00C62F86">
        <w:rPr>
          <w:rFonts w:ascii="Times New Roman" w:hAnsi="Times New Roman" w:cs="Times New Roman"/>
          <w:sz w:val="24"/>
          <w:szCs w:val="24"/>
          <w:lang w:val="en-US"/>
        </w:rPr>
        <w:t xml:space="preserve">. </w:t>
      </w:r>
      <w:r w:rsidR="001955EF" w:rsidRPr="00C62F86">
        <w:rPr>
          <w:rFonts w:ascii="Times New Roman" w:hAnsi="Times New Roman" w:cs="Times New Roman"/>
          <w:sz w:val="24"/>
          <w:szCs w:val="24"/>
        </w:rPr>
        <w:t xml:space="preserve">Sudah dilakukan review terhadap borang baik tim internal fakultas teknik maupun tim reviewer LP3M Universitas mulawarman </w:t>
      </w:r>
      <w:r w:rsidRPr="00C62F86">
        <w:rPr>
          <w:rFonts w:ascii="Times New Roman" w:hAnsi="Times New Roman" w:cs="Times New Roman"/>
          <w:sz w:val="24"/>
          <w:szCs w:val="24"/>
          <w:lang w:val="en-US"/>
        </w:rPr>
        <w:t>.</w:t>
      </w:r>
    </w:p>
    <w:p w14:paraId="1583FA55" w14:textId="77777777" w:rsidR="001915F4" w:rsidRPr="00C62F86" w:rsidRDefault="001915F4" w:rsidP="00A735A5">
      <w:pPr>
        <w:pStyle w:val="ListParagraph"/>
        <w:spacing w:after="200" w:line="360" w:lineRule="auto"/>
        <w:rPr>
          <w:rFonts w:ascii="Times New Roman" w:hAnsi="Times New Roman" w:cs="Times New Roman"/>
          <w:sz w:val="24"/>
          <w:szCs w:val="24"/>
        </w:rPr>
      </w:pPr>
    </w:p>
    <w:p w14:paraId="03275BFC" w14:textId="627BEEDF" w:rsidR="00A735A5" w:rsidRPr="00C62F86" w:rsidRDefault="00A735A5" w:rsidP="001915F4">
      <w:pPr>
        <w:pStyle w:val="ListParagraph"/>
        <w:numPr>
          <w:ilvl w:val="1"/>
          <w:numId w:val="16"/>
        </w:numPr>
        <w:spacing w:after="200"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Evaluasi 201</w:t>
      </w:r>
      <w:r w:rsidR="001955EF" w:rsidRPr="00C62F86">
        <w:rPr>
          <w:rFonts w:ascii="Times New Roman" w:hAnsi="Times New Roman" w:cs="Times New Roman"/>
          <w:b/>
          <w:sz w:val="24"/>
          <w:szCs w:val="24"/>
        </w:rPr>
        <w:t>9</w:t>
      </w:r>
    </w:p>
    <w:p w14:paraId="18008281" w14:textId="77777777" w:rsidR="00A735A5" w:rsidRPr="00C62F86" w:rsidRDefault="00A735A5" w:rsidP="001915F4">
      <w:pPr>
        <w:pStyle w:val="ListParagraph"/>
        <w:numPr>
          <w:ilvl w:val="2"/>
          <w:numId w:val="17"/>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 xml:space="preserve">Audit Internal </w:t>
      </w:r>
    </w:p>
    <w:p w14:paraId="669B4BEE" w14:textId="4053E99F" w:rsidR="00A735A5" w:rsidRPr="00C62F86" w:rsidRDefault="00A735A5" w:rsidP="00A735A5">
      <w:pPr>
        <w:pStyle w:val="ListParagraph"/>
        <w:numPr>
          <w:ilvl w:val="0"/>
          <w:numId w:val="11"/>
        </w:numPr>
        <w:spacing w:line="360" w:lineRule="auto"/>
        <w:jc w:val="both"/>
        <w:rPr>
          <w:rFonts w:ascii="Times New Roman" w:hAnsi="Times New Roman" w:cs="Times New Roman"/>
          <w:b/>
          <w:sz w:val="24"/>
          <w:szCs w:val="24"/>
          <w:lang w:val="en-US"/>
        </w:rPr>
      </w:pPr>
      <w:r w:rsidRPr="00C62F86">
        <w:rPr>
          <w:rFonts w:ascii="Times New Roman" w:hAnsi="Times New Roman" w:cs="Times New Roman"/>
          <w:sz w:val="24"/>
          <w:szCs w:val="24"/>
        </w:rPr>
        <w:t xml:space="preserve">Audit Internal sudah dilakukan pada </w:t>
      </w:r>
      <w:r w:rsidRPr="00C62F86">
        <w:rPr>
          <w:rFonts w:ascii="Times New Roman" w:hAnsi="Times New Roman" w:cs="Times New Roman"/>
          <w:sz w:val="24"/>
          <w:szCs w:val="24"/>
          <w:lang w:val="en-US"/>
        </w:rPr>
        <w:t xml:space="preserve">periode mei – juli </w:t>
      </w:r>
      <w:r w:rsidRPr="00C62F86">
        <w:rPr>
          <w:rFonts w:ascii="Times New Roman" w:hAnsi="Times New Roman" w:cs="Times New Roman"/>
          <w:sz w:val="24"/>
          <w:szCs w:val="24"/>
        </w:rPr>
        <w:t>201</w:t>
      </w:r>
      <w:r w:rsidR="001955EF" w:rsidRPr="00C62F86">
        <w:rPr>
          <w:rFonts w:ascii="Times New Roman" w:hAnsi="Times New Roman" w:cs="Times New Roman"/>
          <w:sz w:val="24"/>
          <w:szCs w:val="24"/>
        </w:rPr>
        <w:t>9</w:t>
      </w:r>
      <w:r w:rsidRPr="00C62F86">
        <w:rPr>
          <w:rFonts w:ascii="Times New Roman" w:hAnsi="Times New Roman" w:cs="Times New Roman"/>
          <w:sz w:val="24"/>
          <w:szCs w:val="24"/>
        </w:rPr>
        <w:t xml:space="preserve">terhadap </w:t>
      </w:r>
      <w:r w:rsidRPr="00C62F86">
        <w:rPr>
          <w:rFonts w:ascii="Times New Roman" w:hAnsi="Times New Roman" w:cs="Times New Roman"/>
          <w:sz w:val="24"/>
          <w:szCs w:val="24"/>
          <w:lang w:val="en-US"/>
        </w:rPr>
        <w:t xml:space="preserve">23 </w:t>
      </w:r>
      <w:r w:rsidRPr="00C62F86">
        <w:rPr>
          <w:rFonts w:ascii="Times New Roman" w:hAnsi="Times New Roman" w:cs="Times New Roman"/>
          <w:sz w:val="24"/>
          <w:szCs w:val="24"/>
        </w:rPr>
        <w:t xml:space="preserve">unit </w:t>
      </w:r>
      <w:r w:rsidRPr="00C62F86">
        <w:rPr>
          <w:rFonts w:ascii="Times New Roman" w:hAnsi="Times New Roman" w:cs="Times New Roman"/>
          <w:sz w:val="24"/>
          <w:szCs w:val="24"/>
          <w:lang w:val="en-US"/>
        </w:rPr>
        <w:t xml:space="preserve">kerja </w:t>
      </w:r>
      <w:r w:rsidRPr="00C62F86">
        <w:rPr>
          <w:rFonts w:ascii="Times New Roman" w:hAnsi="Times New Roman" w:cs="Times New Roman"/>
          <w:sz w:val="24"/>
          <w:szCs w:val="24"/>
        </w:rPr>
        <w:t xml:space="preserve">yang ada dilingkungan </w:t>
      </w:r>
      <w:r w:rsidRPr="00C62F86">
        <w:rPr>
          <w:rFonts w:ascii="Times New Roman" w:hAnsi="Times New Roman" w:cs="Times New Roman"/>
          <w:sz w:val="24"/>
          <w:szCs w:val="24"/>
          <w:lang w:val="en-US"/>
        </w:rPr>
        <w:t>F</w:t>
      </w:r>
      <w:r w:rsidRPr="00C62F86">
        <w:rPr>
          <w:rFonts w:ascii="Times New Roman" w:hAnsi="Times New Roman" w:cs="Times New Roman"/>
          <w:sz w:val="24"/>
          <w:szCs w:val="24"/>
        </w:rPr>
        <w:t xml:space="preserve">akultas </w:t>
      </w:r>
      <w:r w:rsidRPr="00C62F86">
        <w:rPr>
          <w:rFonts w:ascii="Times New Roman" w:hAnsi="Times New Roman" w:cs="Times New Roman"/>
          <w:sz w:val="24"/>
          <w:szCs w:val="24"/>
          <w:lang w:val="en-US"/>
        </w:rPr>
        <w:t>T</w:t>
      </w:r>
      <w:r w:rsidRPr="00C62F86">
        <w:rPr>
          <w:rFonts w:ascii="Times New Roman" w:hAnsi="Times New Roman" w:cs="Times New Roman"/>
          <w:sz w:val="24"/>
          <w:szCs w:val="24"/>
        </w:rPr>
        <w:t xml:space="preserve">eknik </w:t>
      </w:r>
      <w:r w:rsidRPr="00C62F86">
        <w:rPr>
          <w:rFonts w:ascii="Times New Roman" w:hAnsi="Times New Roman" w:cs="Times New Roman"/>
          <w:sz w:val="24"/>
          <w:szCs w:val="24"/>
          <w:lang w:val="en-US"/>
        </w:rPr>
        <w:t>U</w:t>
      </w:r>
      <w:r w:rsidRPr="00C62F86">
        <w:rPr>
          <w:rFonts w:ascii="Times New Roman" w:hAnsi="Times New Roman" w:cs="Times New Roman"/>
          <w:sz w:val="24"/>
          <w:szCs w:val="24"/>
        </w:rPr>
        <w:t xml:space="preserve">niversitas </w:t>
      </w:r>
      <w:r w:rsidRPr="00C62F86">
        <w:rPr>
          <w:rFonts w:ascii="Times New Roman" w:hAnsi="Times New Roman" w:cs="Times New Roman"/>
          <w:sz w:val="24"/>
          <w:szCs w:val="24"/>
          <w:lang w:val="en-US"/>
        </w:rPr>
        <w:t>M</w:t>
      </w:r>
      <w:r w:rsidRPr="00C62F86">
        <w:rPr>
          <w:rFonts w:ascii="Times New Roman" w:hAnsi="Times New Roman" w:cs="Times New Roman"/>
          <w:sz w:val="24"/>
          <w:szCs w:val="24"/>
        </w:rPr>
        <w:t xml:space="preserve">ulawarman yang pelaksanaannya berjalan dengan </w:t>
      </w:r>
      <w:r w:rsidRPr="00C62F86">
        <w:rPr>
          <w:rFonts w:ascii="Times New Roman" w:hAnsi="Times New Roman" w:cs="Times New Roman"/>
          <w:sz w:val="24"/>
          <w:szCs w:val="24"/>
          <w:lang w:val="en-US"/>
        </w:rPr>
        <w:t xml:space="preserve">cukup </w:t>
      </w:r>
      <w:r w:rsidRPr="00C62F86">
        <w:rPr>
          <w:rFonts w:ascii="Times New Roman" w:hAnsi="Times New Roman" w:cs="Times New Roman"/>
          <w:sz w:val="24"/>
          <w:szCs w:val="24"/>
        </w:rPr>
        <w:t xml:space="preserve">baik </w:t>
      </w:r>
      <w:r w:rsidRPr="00C62F86">
        <w:rPr>
          <w:rFonts w:ascii="Times New Roman" w:hAnsi="Times New Roman" w:cs="Times New Roman"/>
          <w:sz w:val="24"/>
          <w:szCs w:val="24"/>
          <w:lang w:val="en-US"/>
        </w:rPr>
        <w:t xml:space="preserve">dimana 22 unit dan auditor internal melaksanakan tugas yang diberikan dekan sesuai perencanaan. </w:t>
      </w:r>
      <w:r w:rsidRPr="00C62F86">
        <w:rPr>
          <w:rFonts w:ascii="Times New Roman" w:hAnsi="Times New Roman" w:cs="Times New Roman"/>
          <w:b/>
          <w:sz w:val="24"/>
          <w:szCs w:val="24"/>
          <w:lang w:val="en-US"/>
        </w:rPr>
        <w:t xml:space="preserve">Namun terdapat satu unit yang menolak dilakukan audit ( KPS Prodi Teknik Lingkungan ) dikarenakan penolakan terhadap auditor internal yang ditugaskan. </w:t>
      </w:r>
    </w:p>
    <w:p w14:paraId="6EBCDBB9" w14:textId="77777777" w:rsidR="00A735A5" w:rsidRPr="00C62F86" w:rsidRDefault="00A735A5" w:rsidP="00A735A5">
      <w:pPr>
        <w:pStyle w:val="ListParagraph"/>
        <w:numPr>
          <w:ilvl w:val="0"/>
          <w:numId w:val="11"/>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Hasil temuan audit internal pada umumnya adalah inkonsistensi pelaksanaan sistem manajemen mutu ISO 9001;2008. Hal ini disebabkan pelaksaanaan aktivitas masih mengikuti kebiasaan yang dilakukan sebelumnya.</w:t>
      </w:r>
    </w:p>
    <w:p w14:paraId="5E46487C" w14:textId="77777777" w:rsidR="00A735A5" w:rsidRPr="00C62F86" w:rsidRDefault="00A735A5" w:rsidP="00A735A5">
      <w:pPr>
        <w:pStyle w:val="ListParagraph"/>
        <w:numPr>
          <w:ilvl w:val="0"/>
          <w:numId w:val="11"/>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Efektivitas pelaksanaan audit internal belum baik, hal ini disebabkan karena pelaksanaan audit masih dipandang hanya sebagai implementasi ISO 9001;2008. Semestinya audit internal sebagai alat yang digunakan untuk memperbaiki mutu akademik.</w:t>
      </w:r>
    </w:p>
    <w:p w14:paraId="495795B0" w14:textId="77777777" w:rsidR="00A735A5" w:rsidRPr="00C62F86" w:rsidRDefault="00A735A5" w:rsidP="00A735A5">
      <w:pPr>
        <w:pStyle w:val="ListParagraph"/>
        <w:spacing w:line="360" w:lineRule="auto"/>
        <w:jc w:val="both"/>
        <w:rPr>
          <w:rFonts w:ascii="Times New Roman" w:hAnsi="Times New Roman" w:cs="Times New Roman"/>
          <w:b/>
          <w:sz w:val="24"/>
          <w:szCs w:val="24"/>
          <w:lang w:val="en-US"/>
        </w:rPr>
      </w:pPr>
      <w:r w:rsidRPr="00C62F86">
        <w:rPr>
          <w:rFonts w:ascii="Times New Roman" w:hAnsi="Times New Roman" w:cs="Times New Roman"/>
          <w:b/>
          <w:sz w:val="24"/>
          <w:szCs w:val="24"/>
          <w:lang w:val="en-US"/>
        </w:rPr>
        <w:t xml:space="preserve"> </w:t>
      </w:r>
    </w:p>
    <w:p w14:paraId="40165635" w14:textId="77777777" w:rsidR="00A735A5" w:rsidRPr="00C62F86" w:rsidRDefault="00494B7E" w:rsidP="001915F4">
      <w:p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lang w:val="en-US"/>
        </w:rPr>
        <w:t xml:space="preserve">2.2.2  </w:t>
      </w:r>
      <w:r w:rsidR="00A735A5" w:rsidRPr="00C62F86">
        <w:rPr>
          <w:rFonts w:ascii="Times New Roman" w:hAnsi="Times New Roman" w:cs="Times New Roman"/>
          <w:b/>
          <w:sz w:val="24"/>
          <w:szCs w:val="24"/>
        </w:rPr>
        <w:t>Audit Eksternal</w:t>
      </w:r>
    </w:p>
    <w:p w14:paraId="33F5FDDB" w14:textId="345BBD4D" w:rsidR="00A735A5" w:rsidRPr="00C62F86" w:rsidRDefault="00A735A5" w:rsidP="001915F4">
      <w:pPr>
        <w:pStyle w:val="ListParagraph"/>
        <w:numPr>
          <w:ilvl w:val="0"/>
          <w:numId w:val="12"/>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rPr>
        <w:t xml:space="preserve">Audit eksternal oleh SAI GLOBAL </w:t>
      </w:r>
      <w:r w:rsidRPr="00C62F86">
        <w:rPr>
          <w:rFonts w:ascii="Times New Roman" w:hAnsi="Times New Roman" w:cs="Times New Roman"/>
          <w:sz w:val="24"/>
          <w:szCs w:val="24"/>
          <w:lang w:val="en-US"/>
        </w:rPr>
        <w:t xml:space="preserve">dengan auditor ‘ Desti Hilvawaty “ </w:t>
      </w:r>
      <w:r w:rsidRPr="00C62F86">
        <w:rPr>
          <w:rFonts w:ascii="Times New Roman" w:hAnsi="Times New Roman" w:cs="Times New Roman"/>
          <w:sz w:val="24"/>
          <w:szCs w:val="24"/>
        </w:rPr>
        <w:t xml:space="preserve">sudah terlaksana </w:t>
      </w:r>
      <w:r w:rsidRPr="00C62F86">
        <w:rPr>
          <w:rFonts w:ascii="Times New Roman" w:hAnsi="Times New Roman" w:cs="Times New Roman"/>
          <w:sz w:val="24"/>
          <w:szCs w:val="24"/>
          <w:lang w:val="en-US"/>
        </w:rPr>
        <w:t>pada 24-25 Agustus 201</w:t>
      </w:r>
      <w:r w:rsidR="00831073" w:rsidRPr="00C62F86">
        <w:rPr>
          <w:rFonts w:ascii="Times New Roman" w:hAnsi="Times New Roman" w:cs="Times New Roman"/>
          <w:sz w:val="24"/>
          <w:szCs w:val="24"/>
        </w:rPr>
        <w:t xml:space="preserve">9 </w:t>
      </w:r>
      <w:r w:rsidRPr="00C62F86">
        <w:rPr>
          <w:rFonts w:ascii="Times New Roman" w:hAnsi="Times New Roman" w:cs="Times New Roman"/>
          <w:sz w:val="24"/>
          <w:szCs w:val="24"/>
        </w:rPr>
        <w:t xml:space="preserve">dengan </w:t>
      </w:r>
      <w:r w:rsidRPr="00C62F86">
        <w:rPr>
          <w:rFonts w:ascii="Times New Roman" w:hAnsi="Times New Roman" w:cs="Times New Roman"/>
          <w:sz w:val="24"/>
          <w:szCs w:val="24"/>
          <w:lang w:val="en-US"/>
        </w:rPr>
        <w:t>hasil temuan minor ( Sertifikasi dapat dilanjutkan ). ( Hasil Lengkap Terlampir pada Lampiran 2 )</w:t>
      </w:r>
    </w:p>
    <w:p w14:paraId="7F1882C9" w14:textId="77777777" w:rsidR="00A735A5" w:rsidRPr="00C62F86" w:rsidRDefault="00A735A5" w:rsidP="001915F4">
      <w:pPr>
        <w:pStyle w:val="ListParagraph"/>
        <w:numPr>
          <w:ilvl w:val="0"/>
          <w:numId w:val="12"/>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lastRenderedPageBreak/>
        <w:t>Fakultas teknik sudah harus memperbaharui iso 9001;2008 menjadi iso SMM 9001;2015 pada tahun 2018</w:t>
      </w:r>
    </w:p>
    <w:p w14:paraId="6A5E5D1E" w14:textId="77777777" w:rsidR="00A735A5" w:rsidRPr="00C62F86" w:rsidRDefault="00A735A5" w:rsidP="001915F4">
      <w:pPr>
        <w:pStyle w:val="ListParagraph"/>
        <w:numPr>
          <w:ilvl w:val="0"/>
          <w:numId w:val="12"/>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Ada satu unit yang pada saat audit dilakukan tidak ada di tempat ( KPS Lingkungan ) sehingga auditee pada departemen ini dilaksanakan oleh UJM teknik lingkungan. Walaupun tidak menjadi temuan mayor namun hal ini sangat mempengaruhi komitmen tiap kepala unit dalam pelaksanaan SMM ISO 9001;2008</w:t>
      </w:r>
    </w:p>
    <w:p w14:paraId="41272ABB" w14:textId="77777777" w:rsidR="001915F4" w:rsidRPr="00C62F86" w:rsidRDefault="001915F4" w:rsidP="001915F4">
      <w:pPr>
        <w:pStyle w:val="ListParagraph"/>
        <w:spacing w:line="360" w:lineRule="auto"/>
        <w:ind w:left="1440"/>
        <w:jc w:val="both"/>
        <w:rPr>
          <w:rFonts w:ascii="Times New Roman" w:hAnsi="Times New Roman" w:cs="Times New Roman"/>
          <w:sz w:val="24"/>
          <w:szCs w:val="24"/>
          <w:lang w:val="en-US"/>
        </w:rPr>
      </w:pPr>
    </w:p>
    <w:p w14:paraId="169F11D1" w14:textId="77777777" w:rsidR="00A735A5" w:rsidRPr="00C62F86" w:rsidRDefault="00A735A5" w:rsidP="00494B7E">
      <w:pPr>
        <w:pStyle w:val="ListParagraph"/>
        <w:numPr>
          <w:ilvl w:val="2"/>
          <w:numId w:val="18"/>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Pembuatan Standar Operasional Prosedur</w:t>
      </w:r>
    </w:p>
    <w:p w14:paraId="6F7B3625" w14:textId="6ADFFE04" w:rsidR="00A735A5" w:rsidRPr="00C62F86" w:rsidRDefault="00A735A5" w:rsidP="00494B7E">
      <w:pPr>
        <w:pStyle w:val="ListParagraph"/>
        <w:spacing w:after="200"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Pada tahun 201</w:t>
      </w:r>
      <w:r w:rsidR="00831073" w:rsidRPr="00C62F86">
        <w:rPr>
          <w:rFonts w:ascii="Times New Roman" w:hAnsi="Times New Roman" w:cs="Times New Roman"/>
          <w:sz w:val="24"/>
          <w:szCs w:val="24"/>
        </w:rPr>
        <w:t>9</w:t>
      </w:r>
      <w:r w:rsidRPr="00C62F86">
        <w:rPr>
          <w:rFonts w:ascii="Times New Roman" w:hAnsi="Times New Roman" w:cs="Times New Roman"/>
          <w:sz w:val="24"/>
          <w:szCs w:val="24"/>
          <w:lang w:val="en-US"/>
        </w:rPr>
        <w:t xml:space="preserve"> terjadi penambahan prosedur mutu yakni prosedur Verifikasi Soal dan prosedur bimbingan dosen PA, serta satu formulir bebas lab . ( PM terlampir pada lampiran 3, 4 , dan 5)</w:t>
      </w:r>
    </w:p>
    <w:p w14:paraId="64D9249F" w14:textId="31955F4A" w:rsidR="00A735A5" w:rsidRPr="00C62F86" w:rsidRDefault="00A735A5" w:rsidP="00494B7E">
      <w:pPr>
        <w:pStyle w:val="ListParagraph"/>
        <w:numPr>
          <w:ilvl w:val="0"/>
          <w:numId w:val="14"/>
        </w:numPr>
        <w:spacing w:after="200"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Mekanisme verifikasi soal belum dilaksanakan pada tingkat prodi, sesuai hasil rapat kegiatan ini seharusnya sudah dilaksanakan pada semester g</w:t>
      </w:r>
      <w:r w:rsidR="00831073" w:rsidRPr="00C62F86">
        <w:rPr>
          <w:rFonts w:ascii="Times New Roman" w:hAnsi="Times New Roman" w:cs="Times New Roman"/>
          <w:sz w:val="24"/>
          <w:szCs w:val="24"/>
        </w:rPr>
        <w:t>enap 2018</w:t>
      </w:r>
      <w:r w:rsidRPr="00C62F86">
        <w:rPr>
          <w:rFonts w:ascii="Times New Roman" w:hAnsi="Times New Roman" w:cs="Times New Roman"/>
          <w:sz w:val="24"/>
          <w:szCs w:val="24"/>
          <w:lang w:val="en-US"/>
        </w:rPr>
        <w:t>/201</w:t>
      </w:r>
      <w:r w:rsidR="00831073" w:rsidRPr="00C62F86">
        <w:rPr>
          <w:rFonts w:ascii="Times New Roman" w:hAnsi="Times New Roman" w:cs="Times New Roman"/>
          <w:sz w:val="24"/>
          <w:szCs w:val="24"/>
        </w:rPr>
        <w:t>9</w:t>
      </w:r>
      <w:r w:rsidRPr="00C62F86">
        <w:rPr>
          <w:rFonts w:ascii="Times New Roman" w:hAnsi="Times New Roman" w:cs="Times New Roman"/>
          <w:sz w:val="24"/>
          <w:szCs w:val="24"/>
          <w:lang w:val="en-US"/>
        </w:rPr>
        <w:t>.</w:t>
      </w:r>
    </w:p>
    <w:p w14:paraId="795ED946" w14:textId="77777777" w:rsidR="00A735A5" w:rsidRPr="00C62F86" w:rsidRDefault="00A735A5" w:rsidP="00494B7E">
      <w:pPr>
        <w:pStyle w:val="ListParagraph"/>
        <w:numPr>
          <w:ilvl w:val="0"/>
          <w:numId w:val="14"/>
        </w:numPr>
        <w:spacing w:after="200"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Bimbingan dosen PA dan surat lab sudah terlaksana namun belum dilakukan analisis efektifitas pelaksanaannya.</w:t>
      </w:r>
    </w:p>
    <w:p w14:paraId="46C259C0" w14:textId="4A757884" w:rsidR="00A735A5" w:rsidRPr="00C62F86" w:rsidRDefault="00A735A5" w:rsidP="00494B7E">
      <w:pPr>
        <w:pStyle w:val="ListParagraph"/>
        <w:spacing w:after="200" w:line="360" w:lineRule="auto"/>
        <w:jc w:val="both"/>
        <w:rPr>
          <w:rFonts w:ascii="Times New Roman" w:hAnsi="Times New Roman" w:cs="Times New Roman"/>
          <w:sz w:val="24"/>
          <w:szCs w:val="24"/>
          <w:lang w:val="en-US"/>
        </w:rPr>
      </w:pPr>
    </w:p>
    <w:p w14:paraId="179D499B" w14:textId="77777777" w:rsidR="00831073" w:rsidRPr="00C62F86" w:rsidRDefault="00831073" w:rsidP="00494B7E">
      <w:pPr>
        <w:pStyle w:val="ListParagraph"/>
        <w:spacing w:after="200" w:line="360" w:lineRule="auto"/>
        <w:jc w:val="both"/>
        <w:rPr>
          <w:rFonts w:ascii="Times New Roman" w:hAnsi="Times New Roman" w:cs="Times New Roman"/>
          <w:sz w:val="24"/>
          <w:szCs w:val="24"/>
          <w:lang w:val="en-US"/>
        </w:rPr>
      </w:pPr>
    </w:p>
    <w:p w14:paraId="28F9F664" w14:textId="77777777" w:rsidR="00A735A5" w:rsidRPr="00C62F86" w:rsidRDefault="00A735A5" w:rsidP="00494B7E">
      <w:pPr>
        <w:pStyle w:val="ListParagraph"/>
        <w:numPr>
          <w:ilvl w:val="2"/>
          <w:numId w:val="18"/>
        </w:numPr>
        <w:spacing w:after="200" w:line="360" w:lineRule="auto"/>
        <w:jc w:val="both"/>
        <w:rPr>
          <w:rFonts w:ascii="Times New Roman" w:hAnsi="Times New Roman" w:cs="Times New Roman"/>
          <w:b/>
          <w:sz w:val="24"/>
          <w:szCs w:val="24"/>
        </w:rPr>
      </w:pPr>
      <w:r w:rsidRPr="00C62F86">
        <w:rPr>
          <w:rFonts w:ascii="Times New Roman" w:hAnsi="Times New Roman" w:cs="Times New Roman"/>
          <w:b/>
          <w:sz w:val="24"/>
          <w:szCs w:val="24"/>
        </w:rPr>
        <w:t>Revisi PM yang Sudah Tidak Relevan</w:t>
      </w:r>
    </w:p>
    <w:p w14:paraId="186E136D" w14:textId="77777777" w:rsidR="00A735A5" w:rsidRPr="00C62F86" w:rsidRDefault="00A735A5" w:rsidP="00494B7E">
      <w:pPr>
        <w:pStyle w:val="ListParagraph"/>
        <w:spacing w:after="200"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Revisi Prosedur mutu terjadi perubahan pada prosedur mutu laboratorium ( Lampiran 6 )</w:t>
      </w:r>
    </w:p>
    <w:p w14:paraId="51EBFFCF" w14:textId="77777777" w:rsidR="00494B7E" w:rsidRPr="00C62F86" w:rsidRDefault="00494B7E" w:rsidP="00494B7E">
      <w:pPr>
        <w:pStyle w:val="ListParagraph"/>
        <w:spacing w:after="200" w:line="360" w:lineRule="auto"/>
        <w:jc w:val="both"/>
        <w:rPr>
          <w:rFonts w:ascii="Times New Roman" w:hAnsi="Times New Roman" w:cs="Times New Roman"/>
          <w:sz w:val="24"/>
          <w:szCs w:val="24"/>
          <w:lang w:val="en-US"/>
        </w:rPr>
      </w:pPr>
    </w:p>
    <w:p w14:paraId="65C17F6A" w14:textId="77777777" w:rsidR="00A735A5" w:rsidRPr="00C62F86" w:rsidRDefault="00A735A5" w:rsidP="00494B7E">
      <w:pPr>
        <w:pStyle w:val="ListParagraph"/>
        <w:numPr>
          <w:ilvl w:val="2"/>
          <w:numId w:val="18"/>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Evaluasi Kinerja Dosen</w:t>
      </w:r>
    </w:p>
    <w:p w14:paraId="4B41EFD5" w14:textId="577C0444" w:rsidR="00A735A5" w:rsidRPr="00C62F86" w:rsidRDefault="00A735A5" w:rsidP="00494B7E">
      <w:pPr>
        <w:pStyle w:val="ListParagraph"/>
        <w:spacing w:after="200"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Evaluasi Kinerja dosen pada tahun 201</w:t>
      </w:r>
      <w:r w:rsidR="00831073" w:rsidRPr="00C62F86">
        <w:rPr>
          <w:rFonts w:ascii="Times New Roman" w:hAnsi="Times New Roman" w:cs="Times New Roman"/>
          <w:sz w:val="24"/>
          <w:szCs w:val="24"/>
        </w:rPr>
        <w:t xml:space="preserve">9 </w:t>
      </w:r>
      <w:r w:rsidRPr="00C62F86">
        <w:rPr>
          <w:rFonts w:ascii="Times New Roman" w:hAnsi="Times New Roman" w:cs="Times New Roman"/>
          <w:sz w:val="24"/>
          <w:szCs w:val="24"/>
          <w:lang w:val="en-US"/>
        </w:rPr>
        <w:t>dilaksanakan sebanyak dua kali yakni pada tahun akademik genap 201</w:t>
      </w:r>
      <w:r w:rsidR="00831073" w:rsidRPr="00C62F86">
        <w:rPr>
          <w:rFonts w:ascii="Times New Roman" w:hAnsi="Times New Roman" w:cs="Times New Roman"/>
          <w:sz w:val="24"/>
          <w:szCs w:val="24"/>
        </w:rPr>
        <w:t>8</w:t>
      </w:r>
      <w:r w:rsidRPr="00C62F86">
        <w:rPr>
          <w:rFonts w:ascii="Times New Roman" w:hAnsi="Times New Roman" w:cs="Times New Roman"/>
          <w:sz w:val="24"/>
          <w:szCs w:val="24"/>
          <w:lang w:val="en-US"/>
        </w:rPr>
        <w:t>/201</w:t>
      </w:r>
      <w:r w:rsidR="00831073" w:rsidRPr="00C62F86">
        <w:rPr>
          <w:rFonts w:ascii="Times New Roman" w:hAnsi="Times New Roman" w:cs="Times New Roman"/>
          <w:sz w:val="24"/>
          <w:szCs w:val="24"/>
        </w:rPr>
        <w:t>9</w:t>
      </w:r>
      <w:r w:rsidRPr="00C62F86">
        <w:rPr>
          <w:rFonts w:ascii="Times New Roman" w:hAnsi="Times New Roman" w:cs="Times New Roman"/>
          <w:sz w:val="24"/>
          <w:szCs w:val="24"/>
          <w:lang w:val="en-US"/>
        </w:rPr>
        <w:t>dan ganjil 201</w:t>
      </w:r>
      <w:r w:rsidR="00831073" w:rsidRPr="00C62F86">
        <w:rPr>
          <w:rFonts w:ascii="Times New Roman" w:hAnsi="Times New Roman" w:cs="Times New Roman"/>
          <w:sz w:val="24"/>
          <w:szCs w:val="24"/>
        </w:rPr>
        <w:t>9</w:t>
      </w:r>
      <w:r w:rsidRPr="00C62F86">
        <w:rPr>
          <w:rFonts w:ascii="Times New Roman" w:hAnsi="Times New Roman" w:cs="Times New Roman"/>
          <w:sz w:val="24"/>
          <w:szCs w:val="24"/>
          <w:lang w:val="en-US"/>
        </w:rPr>
        <w:t>/20</w:t>
      </w:r>
      <w:r w:rsidR="00831073" w:rsidRPr="00C62F86">
        <w:rPr>
          <w:rFonts w:ascii="Times New Roman" w:hAnsi="Times New Roman" w:cs="Times New Roman"/>
          <w:sz w:val="24"/>
          <w:szCs w:val="24"/>
        </w:rPr>
        <w:t>20</w:t>
      </w:r>
      <w:r w:rsidRPr="00C62F86">
        <w:rPr>
          <w:rFonts w:ascii="Times New Roman" w:hAnsi="Times New Roman" w:cs="Times New Roman"/>
          <w:sz w:val="24"/>
          <w:szCs w:val="24"/>
          <w:lang w:val="en-US"/>
        </w:rPr>
        <w:t xml:space="preserve"> dengan hasil sebagai berikut.</w:t>
      </w:r>
    </w:p>
    <w:p w14:paraId="3B9A8E8E" w14:textId="5483F55C" w:rsidR="00A735A5" w:rsidRPr="00C62F86" w:rsidRDefault="00A735A5" w:rsidP="00494B7E">
      <w:pPr>
        <w:pStyle w:val="ListParagraph"/>
        <w:numPr>
          <w:ilvl w:val="0"/>
          <w:numId w:val="13"/>
        </w:numPr>
        <w:spacing w:after="200" w:line="360" w:lineRule="auto"/>
        <w:jc w:val="both"/>
        <w:rPr>
          <w:rFonts w:ascii="Times New Roman" w:hAnsi="Times New Roman" w:cs="Times New Roman"/>
          <w:sz w:val="24"/>
          <w:szCs w:val="24"/>
        </w:rPr>
      </w:pPr>
      <w:r w:rsidRPr="00C62F86">
        <w:rPr>
          <w:rFonts w:ascii="Times New Roman" w:hAnsi="Times New Roman" w:cs="Times New Roman"/>
          <w:sz w:val="24"/>
          <w:szCs w:val="24"/>
          <w:lang w:val="en-US"/>
        </w:rPr>
        <w:t xml:space="preserve">Terdapat </w:t>
      </w:r>
      <w:r w:rsidR="00831073" w:rsidRPr="00C62F86">
        <w:rPr>
          <w:rFonts w:ascii="Times New Roman" w:hAnsi="Times New Roman" w:cs="Times New Roman"/>
          <w:sz w:val="24"/>
          <w:szCs w:val="24"/>
        </w:rPr>
        <w:t>47</w:t>
      </w:r>
      <w:r w:rsidRPr="00C62F86">
        <w:rPr>
          <w:rFonts w:ascii="Times New Roman" w:hAnsi="Times New Roman" w:cs="Times New Roman"/>
          <w:sz w:val="24"/>
          <w:szCs w:val="24"/>
          <w:lang w:val="en-US"/>
        </w:rPr>
        <w:t xml:space="preserve"> dosen yang memenuhi minimal 36 jam kerja/minggu dan </w:t>
      </w:r>
      <w:r w:rsidR="00831073" w:rsidRPr="00C62F86">
        <w:rPr>
          <w:rFonts w:ascii="Times New Roman" w:hAnsi="Times New Roman" w:cs="Times New Roman"/>
          <w:sz w:val="24"/>
          <w:szCs w:val="24"/>
        </w:rPr>
        <w:t>1</w:t>
      </w:r>
      <w:r w:rsidRPr="00C62F86">
        <w:rPr>
          <w:rFonts w:ascii="Times New Roman" w:hAnsi="Times New Roman" w:cs="Times New Roman"/>
          <w:sz w:val="24"/>
          <w:szCs w:val="24"/>
          <w:lang w:val="en-US"/>
        </w:rPr>
        <w:t xml:space="preserve"> dosen yang tidak memenuhi.</w:t>
      </w:r>
    </w:p>
    <w:p w14:paraId="08BC95D2" w14:textId="77777777" w:rsidR="00A735A5" w:rsidRPr="00C62F86" w:rsidRDefault="00A735A5" w:rsidP="00494B7E">
      <w:pPr>
        <w:pStyle w:val="ListParagraph"/>
        <w:numPr>
          <w:ilvl w:val="0"/>
          <w:numId w:val="13"/>
        </w:numPr>
        <w:spacing w:after="200" w:line="360" w:lineRule="auto"/>
        <w:jc w:val="both"/>
        <w:rPr>
          <w:rFonts w:ascii="Times New Roman" w:hAnsi="Times New Roman" w:cs="Times New Roman"/>
          <w:sz w:val="24"/>
          <w:szCs w:val="24"/>
        </w:rPr>
      </w:pPr>
      <w:r w:rsidRPr="00C62F86">
        <w:rPr>
          <w:rFonts w:ascii="Times New Roman" w:hAnsi="Times New Roman" w:cs="Times New Roman"/>
          <w:sz w:val="24"/>
          <w:szCs w:val="24"/>
          <w:lang w:val="en-US"/>
        </w:rPr>
        <w:lastRenderedPageBreak/>
        <w:t>Program studi sudah berupaya melakukan pendekatan untuk meningkatkan kinerja dosen yang masih kurang dari 36 jam/minggu dengan menambah pengajaran dan melakukan penelitian, namun tindakan ini masih sekedar untuk memenuhi kinerja 36 jam/minggu. Efektifitas dari kegiatan tersebut belum ada</w:t>
      </w:r>
    </w:p>
    <w:p w14:paraId="45CC49EB" w14:textId="77777777" w:rsidR="00494B7E" w:rsidRPr="00C62F86" w:rsidRDefault="00494B7E" w:rsidP="00494B7E">
      <w:pPr>
        <w:pStyle w:val="ListParagraph"/>
        <w:spacing w:after="200" w:line="360" w:lineRule="auto"/>
        <w:ind w:left="1440"/>
        <w:jc w:val="both"/>
        <w:rPr>
          <w:rFonts w:ascii="Times New Roman" w:hAnsi="Times New Roman" w:cs="Times New Roman"/>
          <w:sz w:val="24"/>
          <w:szCs w:val="24"/>
          <w:lang w:val="en-US"/>
        </w:rPr>
      </w:pPr>
    </w:p>
    <w:p w14:paraId="35E90804" w14:textId="77777777" w:rsidR="00A735A5" w:rsidRPr="00C62F86" w:rsidRDefault="00A735A5" w:rsidP="00494B7E">
      <w:pPr>
        <w:pStyle w:val="ListParagraph"/>
        <w:numPr>
          <w:ilvl w:val="2"/>
          <w:numId w:val="18"/>
        </w:numPr>
        <w:spacing w:after="200" w:line="360" w:lineRule="auto"/>
        <w:rPr>
          <w:rFonts w:ascii="Times New Roman" w:hAnsi="Times New Roman" w:cs="Times New Roman"/>
          <w:b/>
          <w:sz w:val="24"/>
          <w:szCs w:val="24"/>
        </w:rPr>
      </w:pPr>
      <w:r w:rsidRPr="00C62F86">
        <w:rPr>
          <w:rFonts w:ascii="Times New Roman" w:hAnsi="Times New Roman" w:cs="Times New Roman"/>
          <w:b/>
          <w:sz w:val="24"/>
          <w:szCs w:val="24"/>
        </w:rPr>
        <w:t>Pengendalian Dokumen</w:t>
      </w:r>
    </w:p>
    <w:p w14:paraId="47E54184" w14:textId="7BB29D11" w:rsidR="00A735A5" w:rsidRPr="00C62F86" w:rsidRDefault="00A735A5" w:rsidP="00A735A5">
      <w:pPr>
        <w:pStyle w:val="ListParagraph"/>
        <w:spacing w:after="200" w:line="360" w:lineRule="auto"/>
        <w:rPr>
          <w:rFonts w:ascii="Times New Roman" w:hAnsi="Times New Roman" w:cs="Times New Roman"/>
          <w:sz w:val="24"/>
          <w:szCs w:val="24"/>
        </w:rPr>
      </w:pPr>
      <w:r w:rsidRPr="00C62F86">
        <w:rPr>
          <w:rFonts w:ascii="Times New Roman" w:hAnsi="Times New Roman" w:cs="Times New Roman"/>
          <w:sz w:val="24"/>
          <w:szCs w:val="24"/>
          <w:lang w:val="en-US"/>
        </w:rPr>
        <w:t>Pengendalian dokumen dan rekaman pada tahun 201</w:t>
      </w:r>
      <w:r w:rsidR="00831073" w:rsidRPr="00C62F86">
        <w:rPr>
          <w:rFonts w:ascii="Times New Roman" w:hAnsi="Times New Roman" w:cs="Times New Roman"/>
          <w:sz w:val="24"/>
          <w:szCs w:val="24"/>
        </w:rPr>
        <w:t xml:space="preserve">9 </w:t>
      </w:r>
      <w:r w:rsidRPr="00C62F86">
        <w:rPr>
          <w:rFonts w:ascii="Times New Roman" w:hAnsi="Times New Roman" w:cs="Times New Roman"/>
          <w:sz w:val="24"/>
          <w:szCs w:val="24"/>
          <w:lang w:val="en-US"/>
        </w:rPr>
        <w:t>dilakukan sebanyak satu kali dimana terdapat lima dokumen yang tidak terletak sesuai urutannya. Dari 84 prosedur mutu yang dimiliki fakultas teknik terkendali dengan baik ( 90 % )</w:t>
      </w:r>
    </w:p>
    <w:p w14:paraId="410F4A68" w14:textId="77777777" w:rsidR="00A735A5" w:rsidRPr="00C62F86" w:rsidRDefault="00A735A5" w:rsidP="00A735A5">
      <w:pPr>
        <w:pStyle w:val="ListParagraph"/>
        <w:spacing w:after="200" w:line="360" w:lineRule="auto"/>
        <w:ind w:left="1080"/>
        <w:rPr>
          <w:rFonts w:ascii="Times New Roman" w:hAnsi="Times New Roman" w:cs="Times New Roman"/>
          <w:sz w:val="24"/>
          <w:szCs w:val="24"/>
        </w:rPr>
      </w:pPr>
    </w:p>
    <w:p w14:paraId="02A64F60" w14:textId="77777777" w:rsidR="00A735A5" w:rsidRPr="00C62F86" w:rsidRDefault="00A735A5" w:rsidP="00494B7E">
      <w:pPr>
        <w:pStyle w:val="ListParagraph"/>
        <w:numPr>
          <w:ilvl w:val="2"/>
          <w:numId w:val="18"/>
        </w:numPr>
        <w:spacing w:after="200"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 xml:space="preserve">Sumber Daya Manusia </w:t>
      </w:r>
    </w:p>
    <w:p w14:paraId="413FD650" w14:textId="77777777" w:rsidR="00A735A5" w:rsidRPr="00C62F86" w:rsidRDefault="00A735A5" w:rsidP="00494B7E">
      <w:pPr>
        <w:pStyle w:val="ListParagraph"/>
        <w:spacing w:after="200" w:line="360" w:lineRule="auto"/>
        <w:ind w:left="709"/>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 xml:space="preserve">Sumber daya di GJM Fakultas teknik perlu penambahan personil terutama untuk sekretaris dan untuk anggota GJM sebaiknya bukan dosen. </w:t>
      </w:r>
    </w:p>
    <w:p w14:paraId="490D9CFF" w14:textId="77777777" w:rsidR="00494B7E" w:rsidRPr="00C62F86" w:rsidRDefault="00494B7E" w:rsidP="00494B7E">
      <w:pPr>
        <w:pStyle w:val="ListParagraph"/>
        <w:spacing w:after="200" w:line="360" w:lineRule="auto"/>
        <w:ind w:left="709"/>
        <w:jc w:val="both"/>
        <w:rPr>
          <w:rFonts w:ascii="Times New Roman" w:hAnsi="Times New Roman" w:cs="Times New Roman"/>
          <w:sz w:val="24"/>
          <w:szCs w:val="24"/>
          <w:lang w:val="en-US"/>
        </w:rPr>
      </w:pPr>
    </w:p>
    <w:p w14:paraId="2A4CBCA1" w14:textId="77777777" w:rsidR="00A735A5" w:rsidRPr="00C62F86" w:rsidRDefault="00494B7E" w:rsidP="00494B7E">
      <w:pPr>
        <w:pStyle w:val="ListParagraph"/>
        <w:numPr>
          <w:ilvl w:val="2"/>
          <w:numId w:val="18"/>
        </w:num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Reakreditasi Teknik Sipil</w:t>
      </w:r>
    </w:p>
    <w:p w14:paraId="5CED25BB" w14:textId="6058E8D8" w:rsidR="00494B7E" w:rsidRPr="00C62F86" w:rsidRDefault="00494B7E" w:rsidP="00494B7E">
      <w:pPr>
        <w:pStyle w:val="ListParagraph"/>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Pada tahun 201</w:t>
      </w:r>
      <w:r w:rsidR="00831073" w:rsidRPr="00C62F86">
        <w:rPr>
          <w:rFonts w:ascii="Times New Roman" w:hAnsi="Times New Roman" w:cs="Times New Roman"/>
          <w:sz w:val="24"/>
          <w:szCs w:val="24"/>
        </w:rPr>
        <w:t>9</w:t>
      </w:r>
      <w:r w:rsidRPr="00C62F86">
        <w:rPr>
          <w:rFonts w:ascii="Times New Roman" w:hAnsi="Times New Roman" w:cs="Times New Roman"/>
          <w:sz w:val="24"/>
          <w:szCs w:val="24"/>
          <w:lang w:val="en-US"/>
        </w:rPr>
        <w:t xml:space="preserve"> Program S1 teknik sipil dengan capaian sebagai berikut.</w:t>
      </w:r>
    </w:p>
    <w:p w14:paraId="10CD6E73" w14:textId="77777777" w:rsidR="00494B7E" w:rsidRPr="00C62F86" w:rsidRDefault="00494B7E" w:rsidP="00494B7E">
      <w:pPr>
        <w:pStyle w:val="ListParagraph"/>
        <w:numPr>
          <w:ilvl w:val="0"/>
          <w:numId w:val="20"/>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Borang Program studi sudah diajukan ke LP3M Universitas Mulawarman</w:t>
      </w:r>
    </w:p>
    <w:p w14:paraId="3412DA64" w14:textId="77777777" w:rsidR="00494B7E" w:rsidRPr="00C62F86" w:rsidRDefault="00494B7E" w:rsidP="00494B7E">
      <w:pPr>
        <w:pStyle w:val="ListParagraph"/>
        <w:numPr>
          <w:ilvl w:val="0"/>
          <w:numId w:val="20"/>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 xml:space="preserve">Borang Fakultas  sudah diajukan ke LP3M Universitas </w:t>
      </w:r>
    </w:p>
    <w:p w14:paraId="5250F309" w14:textId="77777777" w:rsidR="00494B7E" w:rsidRPr="00C62F86" w:rsidRDefault="00494B7E" w:rsidP="00494B7E">
      <w:pPr>
        <w:pStyle w:val="ListParagraph"/>
        <w:spacing w:line="360" w:lineRule="auto"/>
        <w:ind w:left="1440"/>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Mulawarman</w:t>
      </w:r>
    </w:p>
    <w:p w14:paraId="06888FC4" w14:textId="77777777" w:rsidR="00494B7E" w:rsidRPr="00C62F86" w:rsidRDefault="00494B7E" w:rsidP="00494B7E">
      <w:pPr>
        <w:pStyle w:val="ListParagraph"/>
        <w:numPr>
          <w:ilvl w:val="0"/>
          <w:numId w:val="20"/>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Evaluasi diri Program  studi sudah diajukan ke LP3M Universitas Mulawarman</w:t>
      </w:r>
    </w:p>
    <w:p w14:paraId="40001078" w14:textId="77777777" w:rsidR="00494B7E" w:rsidRPr="00C62F86" w:rsidRDefault="00494B7E" w:rsidP="00494B7E">
      <w:pPr>
        <w:pStyle w:val="ListParagraph"/>
        <w:numPr>
          <w:ilvl w:val="0"/>
          <w:numId w:val="20"/>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Surat untuk pendampingan pengerjaan borang sudah diajukan ke LP3M Universitas Mulawarman</w:t>
      </w:r>
    </w:p>
    <w:p w14:paraId="5D84A342" w14:textId="064C44C2" w:rsidR="00494B7E" w:rsidRPr="00C62F86" w:rsidRDefault="00831073" w:rsidP="00494B7E">
      <w:pPr>
        <w:pStyle w:val="ListParagraph"/>
        <w:numPr>
          <w:ilvl w:val="0"/>
          <w:numId w:val="20"/>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rPr>
        <w:t>Sudah dilakukan Visitasi oleh BAN PT dengan Hasil Akreditasi Sangat Baik ( B ) dengan nilai angka 348</w:t>
      </w:r>
      <w:r w:rsidR="00494B7E" w:rsidRPr="00C62F86">
        <w:rPr>
          <w:rFonts w:ascii="Times New Roman" w:hAnsi="Times New Roman" w:cs="Times New Roman"/>
          <w:sz w:val="24"/>
          <w:szCs w:val="24"/>
          <w:lang w:val="en-US"/>
        </w:rPr>
        <w:t>.</w:t>
      </w:r>
      <w:r w:rsidRPr="00C62F86">
        <w:rPr>
          <w:rFonts w:ascii="Times New Roman" w:hAnsi="Times New Roman" w:cs="Times New Roman"/>
          <w:sz w:val="24"/>
          <w:szCs w:val="24"/>
        </w:rPr>
        <w:t xml:space="preserve"> ( nilai sebelumnya 324 sehingga ada peningkatan 24 poin, namun hal ini tidak sesuai target yakni &gt; 361 atau A ). </w:t>
      </w:r>
    </w:p>
    <w:p w14:paraId="7FFC7039" w14:textId="77777777" w:rsidR="00831073" w:rsidRPr="00C62F86" w:rsidRDefault="00831073" w:rsidP="00831073">
      <w:pPr>
        <w:pStyle w:val="ListParagraph"/>
        <w:spacing w:line="360" w:lineRule="auto"/>
        <w:ind w:left="1440"/>
        <w:jc w:val="both"/>
        <w:rPr>
          <w:rFonts w:ascii="Times New Roman" w:hAnsi="Times New Roman" w:cs="Times New Roman"/>
          <w:sz w:val="24"/>
          <w:szCs w:val="24"/>
          <w:lang w:val="en-US"/>
        </w:rPr>
      </w:pPr>
    </w:p>
    <w:p w14:paraId="6536A566" w14:textId="2459C809" w:rsidR="00831073" w:rsidRPr="00C62F86" w:rsidRDefault="00831073" w:rsidP="00831073">
      <w:pPr>
        <w:pStyle w:val="ListParagraph"/>
        <w:numPr>
          <w:ilvl w:val="2"/>
          <w:numId w:val="18"/>
        </w:num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lastRenderedPageBreak/>
        <w:t xml:space="preserve">Reakreditasi Teknik </w:t>
      </w:r>
      <w:r w:rsidRPr="00C62F86">
        <w:rPr>
          <w:rFonts w:ascii="Times New Roman" w:hAnsi="Times New Roman" w:cs="Times New Roman"/>
          <w:b/>
          <w:sz w:val="24"/>
          <w:szCs w:val="24"/>
        </w:rPr>
        <w:t>Industri</w:t>
      </w:r>
    </w:p>
    <w:p w14:paraId="7C7427BF" w14:textId="5528A64B" w:rsidR="00831073" w:rsidRPr="00C62F86" w:rsidRDefault="00831073" w:rsidP="00831073">
      <w:pPr>
        <w:pStyle w:val="ListParagraph"/>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Pada tahun 201</w:t>
      </w:r>
      <w:r w:rsidRPr="00C62F86">
        <w:rPr>
          <w:rFonts w:ascii="Times New Roman" w:hAnsi="Times New Roman" w:cs="Times New Roman"/>
          <w:sz w:val="24"/>
          <w:szCs w:val="24"/>
        </w:rPr>
        <w:t>9</w:t>
      </w:r>
      <w:r w:rsidRPr="00C62F86">
        <w:rPr>
          <w:rFonts w:ascii="Times New Roman" w:hAnsi="Times New Roman" w:cs="Times New Roman"/>
          <w:sz w:val="24"/>
          <w:szCs w:val="24"/>
          <w:lang w:val="en-US"/>
        </w:rPr>
        <w:t xml:space="preserve"> Program S1 teknik </w:t>
      </w:r>
      <w:r w:rsidRPr="00C62F86">
        <w:rPr>
          <w:rFonts w:ascii="Times New Roman" w:hAnsi="Times New Roman" w:cs="Times New Roman"/>
          <w:sz w:val="24"/>
          <w:szCs w:val="24"/>
        </w:rPr>
        <w:t xml:space="preserve">Industri </w:t>
      </w:r>
      <w:r w:rsidRPr="00C62F86">
        <w:rPr>
          <w:rFonts w:ascii="Times New Roman" w:hAnsi="Times New Roman" w:cs="Times New Roman"/>
          <w:sz w:val="24"/>
          <w:szCs w:val="24"/>
          <w:lang w:val="en-US"/>
        </w:rPr>
        <w:t>dengan capaian sebagai berikut.</w:t>
      </w:r>
    </w:p>
    <w:p w14:paraId="3917964D" w14:textId="77777777" w:rsidR="00831073" w:rsidRPr="00C62F86" w:rsidRDefault="00831073" w:rsidP="00831073">
      <w:pPr>
        <w:pStyle w:val="ListParagraph"/>
        <w:numPr>
          <w:ilvl w:val="0"/>
          <w:numId w:val="33"/>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Borang Program studi sudah diajukan ke LP3M Universitas Mulawarman</w:t>
      </w:r>
    </w:p>
    <w:p w14:paraId="3766D9C7" w14:textId="47B30019" w:rsidR="00831073" w:rsidRPr="00C62F86" w:rsidRDefault="00831073" w:rsidP="00831073">
      <w:pPr>
        <w:pStyle w:val="ListParagraph"/>
        <w:numPr>
          <w:ilvl w:val="0"/>
          <w:numId w:val="33"/>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 xml:space="preserve">Borang Fakultas  sudah diajukan ke LP3M Universitas </w:t>
      </w:r>
    </w:p>
    <w:p w14:paraId="5960B25B" w14:textId="77777777" w:rsidR="00831073" w:rsidRPr="00C62F86" w:rsidRDefault="00831073" w:rsidP="00831073">
      <w:pPr>
        <w:pStyle w:val="ListParagraph"/>
        <w:spacing w:line="360" w:lineRule="auto"/>
        <w:ind w:left="1440"/>
        <w:jc w:val="both"/>
        <w:rPr>
          <w:rFonts w:ascii="Times New Roman" w:hAnsi="Times New Roman" w:cs="Times New Roman"/>
          <w:sz w:val="24"/>
          <w:szCs w:val="24"/>
        </w:rPr>
      </w:pPr>
      <w:r w:rsidRPr="00C62F86">
        <w:rPr>
          <w:rFonts w:ascii="Times New Roman" w:hAnsi="Times New Roman" w:cs="Times New Roman"/>
          <w:sz w:val="24"/>
          <w:szCs w:val="24"/>
          <w:lang w:val="en-US"/>
        </w:rPr>
        <w:t>Mulawarma</w:t>
      </w:r>
      <w:r w:rsidRPr="00C62F86">
        <w:rPr>
          <w:rFonts w:ascii="Times New Roman" w:hAnsi="Times New Roman" w:cs="Times New Roman"/>
          <w:sz w:val="24"/>
          <w:szCs w:val="24"/>
        </w:rPr>
        <w:t xml:space="preserve">n </w:t>
      </w:r>
    </w:p>
    <w:p w14:paraId="597D44BA" w14:textId="77777777" w:rsidR="00831073" w:rsidRPr="00C62F86" w:rsidRDefault="00831073" w:rsidP="00831073">
      <w:pPr>
        <w:pStyle w:val="ListParagraph"/>
        <w:numPr>
          <w:ilvl w:val="0"/>
          <w:numId w:val="33"/>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Evaluasi diri Program  studi sudah diajukan ke LP3M Universitas Mulawarman</w:t>
      </w:r>
    </w:p>
    <w:p w14:paraId="253404C2" w14:textId="77777777" w:rsidR="00831073" w:rsidRPr="00C62F86" w:rsidRDefault="00831073" w:rsidP="00831073">
      <w:pPr>
        <w:pStyle w:val="ListParagraph"/>
        <w:numPr>
          <w:ilvl w:val="0"/>
          <w:numId w:val="33"/>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Surat untuk pendampingan pengerjaan borang sudah diajukan ke LP3M Universitas Mulawarman</w:t>
      </w:r>
    </w:p>
    <w:p w14:paraId="447808BF" w14:textId="156607F7" w:rsidR="0075637A" w:rsidRPr="00C62F86" w:rsidRDefault="00831073" w:rsidP="00831073">
      <w:pPr>
        <w:pStyle w:val="ListParagraph"/>
        <w:numPr>
          <w:ilvl w:val="0"/>
          <w:numId w:val="33"/>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rPr>
        <w:t>Sudah dilakukan Visitasi oleh BAN PT dengan Hasil Akreditasi Sangat Baik ( B ) dengan nilai angka 344</w:t>
      </w:r>
      <w:r w:rsidRPr="00C62F86">
        <w:rPr>
          <w:rFonts w:ascii="Times New Roman" w:hAnsi="Times New Roman" w:cs="Times New Roman"/>
          <w:sz w:val="24"/>
          <w:szCs w:val="24"/>
          <w:lang w:val="en-US"/>
        </w:rPr>
        <w:t>.</w:t>
      </w:r>
      <w:r w:rsidRPr="00C62F86">
        <w:rPr>
          <w:rFonts w:ascii="Times New Roman" w:hAnsi="Times New Roman" w:cs="Times New Roman"/>
          <w:sz w:val="24"/>
          <w:szCs w:val="24"/>
        </w:rPr>
        <w:t xml:space="preserve"> ( nilai sebelumnya 301 sehingga ada peningkatan 43 poin, namun hal ini tidak sesuai target yakni &gt; 361 atau A ). Program studi teknik industri merencanakan peningkatan akreditasi ini melalui akreditasi internasional IABEE</w:t>
      </w:r>
    </w:p>
    <w:p w14:paraId="450F0432" w14:textId="77777777" w:rsidR="00831073" w:rsidRPr="00C62F86" w:rsidRDefault="00831073" w:rsidP="00C62F86">
      <w:pPr>
        <w:pStyle w:val="ListParagraph"/>
        <w:spacing w:line="360" w:lineRule="auto"/>
        <w:ind w:left="1800"/>
        <w:jc w:val="both"/>
        <w:rPr>
          <w:rFonts w:ascii="Times New Roman" w:hAnsi="Times New Roman" w:cs="Times New Roman"/>
          <w:sz w:val="24"/>
          <w:szCs w:val="24"/>
          <w:lang w:val="en-US"/>
        </w:rPr>
      </w:pPr>
    </w:p>
    <w:p w14:paraId="5212FBAA" w14:textId="49041F13" w:rsidR="00831073" w:rsidRPr="00C62F86" w:rsidRDefault="00831073" w:rsidP="00831073">
      <w:pPr>
        <w:pStyle w:val="ListParagraph"/>
        <w:numPr>
          <w:ilvl w:val="2"/>
          <w:numId w:val="18"/>
        </w:num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 xml:space="preserve">Reakreditasi Teknik </w:t>
      </w:r>
      <w:r w:rsidRPr="00C62F86">
        <w:rPr>
          <w:rFonts w:ascii="Times New Roman" w:hAnsi="Times New Roman" w:cs="Times New Roman"/>
          <w:b/>
          <w:sz w:val="24"/>
          <w:szCs w:val="24"/>
        </w:rPr>
        <w:t>Lingkungan</w:t>
      </w:r>
    </w:p>
    <w:p w14:paraId="3D4D7855" w14:textId="14545F7A" w:rsidR="00831073" w:rsidRPr="00C62F86" w:rsidRDefault="00831073" w:rsidP="00831073">
      <w:pPr>
        <w:pStyle w:val="ListParagraph"/>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Pada tahun 201</w:t>
      </w:r>
      <w:r w:rsidRPr="00C62F86">
        <w:rPr>
          <w:rFonts w:ascii="Times New Roman" w:hAnsi="Times New Roman" w:cs="Times New Roman"/>
          <w:sz w:val="24"/>
          <w:szCs w:val="24"/>
        </w:rPr>
        <w:t>9</w:t>
      </w:r>
      <w:r w:rsidRPr="00C62F86">
        <w:rPr>
          <w:rFonts w:ascii="Times New Roman" w:hAnsi="Times New Roman" w:cs="Times New Roman"/>
          <w:sz w:val="24"/>
          <w:szCs w:val="24"/>
          <w:lang w:val="en-US"/>
        </w:rPr>
        <w:t xml:space="preserve"> Program S1 teknik </w:t>
      </w:r>
      <w:r w:rsidRPr="00C62F86">
        <w:rPr>
          <w:rFonts w:ascii="Times New Roman" w:hAnsi="Times New Roman" w:cs="Times New Roman"/>
          <w:sz w:val="24"/>
          <w:szCs w:val="24"/>
        </w:rPr>
        <w:t xml:space="preserve">Lingkungan </w:t>
      </w:r>
      <w:r w:rsidRPr="00C62F86">
        <w:rPr>
          <w:rFonts w:ascii="Times New Roman" w:hAnsi="Times New Roman" w:cs="Times New Roman"/>
          <w:sz w:val="24"/>
          <w:szCs w:val="24"/>
          <w:lang w:val="en-US"/>
        </w:rPr>
        <w:t>dengan capaian sebagai berikut.</w:t>
      </w:r>
    </w:p>
    <w:p w14:paraId="600E2AF8" w14:textId="77777777" w:rsidR="00831073" w:rsidRPr="00C62F86" w:rsidRDefault="00831073" w:rsidP="00831073">
      <w:pPr>
        <w:pStyle w:val="ListParagraph"/>
        <w:numPr>
          <w:ilvl w:val="0"/>
          <w:numId w:val="34"/>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Borang Program studi sudah diajukan ke LP3M Universitas Mulawarman</w:t>
      </w:r>
    </w:p>
    <w:p w14:paraId="1A9360FC" w14:textId="77777777" w:rsidR="00831073" w:rsidRPr="00C62F86" w:rsidRDefault="00831073" w:rsidP="00831073">
      <w:pPr>
        <w:pStyle w:val="ListParagraph"/>
        <w:numPr>
          <w:ilvl w:val="0"/>
          <w:numId w:val="34"/>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 xml:space="preserve">Borang Fakultas  sudah diajukan ke LP3M Universitas </w:t>
      </w:r>
    </w:p>
    <w:p w14:paraId="22FC64D0" w14:textId="77777777" w:rsidR="00831073" w:rsidRPr="00C62F86" w:rsidRDefault="00831073" w:rsidP="00831073">
      <w:pPr>
        <w:pStyle w:val="ListParagraph"/>
        <w:spacing w:line="360" w:lineRule="auto"/>
        <w:ind w:left="1440"/>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Mulawarman</w:t>
      </w:r>
    </w:p>
    <w:p w14:paraId="47B43B0E" w14:textId="77777777" w:rsidR="00831073" w:rsidRPr="00C62F86" w:rsidRDefault="00831073" w:rsidP="00831073">
      <w:pPr>
        <w:pStyle w:val="ListParagraph"/>
        <w:numPr>
          <w:ilvl w:val="0"/>
          <w:numId w:val="34"/>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Evaluasi diri Program  studi sudah diajukan ke LP3M Universitas Mulawarman</w:t>
      </w:r>
    </w:p>
    <w:p w14:paraId="0C646AC6" w14:textId="77777777" w:rsidR="00831073" w:rsidRPr="00C62F86" w:rsidRDefault="00831073" w:rsidP="00831073">
      <w:pPr>
        <w:pStyle w:val="ListParagraph"/>
        <w:numPr>
          <w:ilvl w:val="0"/>
          <w:numId w:val="34"/>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lang w:val="en-US"/>
        </w:rPr>
        <w:t>Surat untuk pendampingan pengerjaan borang sudah diajukan ke LP3M Universitas Mulawarman</w:t>
      </w:r>
    </w:p>
    <w:p w14:paraId="176BF34D" w14:textId="4ED67C29" w:rsidR="00831073" w:rsidRPr="00C62F86" w:rsidRDefault="00831073" w:rsidP="00831073">
      <w:pPr>
        <w:pStyle w:val="ListParagraph"/>
        <w:numPr>
          <w:ilvl w:val="0"/>
          <w:numId w:val="34"/>
        </w:numPr>
        <w:spacing w:line="360" w:lineRule="auto"/>
        <w:jc w:val="both"/>
        <w:rPr>
          <w:rFonts w:ascii="Times New Roman" w:hAnsi="Times New Roman" w:cs="Times New Roman"/>
          <w:sz w:val="24"/>
          <w:szCs w:val="24"/>
          <w:lang w:val="en-US"/>
        </w:rPr>
      </w:pPr>
      <w:r w:rsidRPr="00C62F86">
        <w:rPr>
          <w:rFonts w:ascii="Times New Roman" w:hAnsi="Times New Roman" w:cs="Times New Roman"/>
          <w:sz w:val="24"/>
          <w:szCs w:val="24"/>
        </w:rPr>
        <w:t>Sudah dilakukan Visitasi oleh BAN PT dengan Hasil Akreditasi unggul  ( A ) dengan nilai angka 3</w:t>
      </w:r>
      <w:r w:rsidR="004824B4" w:rsidRPr="00C62F86">
        <w:rPr>
          <w:rFonts w:ascii="Times New Roman" w:hAnsi="Times New Roman" w:cs="Times New Roman"/>
          <w:sz w:val="24"/>
          <w:szCs w:val="24"/>
        </w:rPr>
        <w:t>62</w:t>
      </w:r>
      <w:r w:rsidRPr="00C62F86">
        <w:rPr>
          <w:rFonts w:ascii="Times New Roman" w:hAnsi="Times New Roman" w:cs="Times New Roman"/>
          <w:sz w:val="24"/>
          <w:szCs w:val="24"/>
          <w:lang w:val="en-US"/>
        </w:rPr>
        <w:t>.</w:t>
      </w:r>
      <w:r w:rsidRPr="00C62F86">
        <w:rPr>
          <w:rFonts w:ascii="Times New Roman" w:hAnsi="Times New Roman" w:cs="Times New Roman"/>
          <w:sz w:val="24"/>
          <w:szCs w:val="24"/>
        </w:rPr>
        <w:t xml:space="preserve"> ( nilai sebelumnya 3</w:t>
      </w:r>
      <w:r w:rsidR="004824B4" w:rsidRPr="00C62F86">
        <w:rPr>
          <w:rFonts w:ascii="Times New Roman" w:hAnsi="Times New Roman" w:cs="Times New Roman"/>
          <w:sz w:val="24"/>
          <w:szCs w:val="24"/>
        </w:rPr>
        <w:t>1</w:t>
      </w:r>
      <w:r w:rsidRPr="00C62F86">
        <w:rPr>
          <w:rFonts w:ascii="Times New Roman" w:hAnsi="Times New Roman" w:cs="Times New Roman"/>
          <w:sz w:val="24"/>
          <w:szCs w:val="24"/>
        </w:rPr>
        <w:t xml:space="preserve">4 </w:t>
      </w:r>
      <w:r w:rsidRPr="00C62F86">
        <w:rPr>
          <w:rFonts w:ascii="Times New Roman" w:hAnsi="Times New Roman" w:cs="Times New Roman"/>
          <w:sz w:val="24"/>
          <w:szCs w:val="24"/>
        </w:rPr>
        <w:lastRenderedPageBreak/>
        <w:t xml:space="preserve">sehingga ada peningkatan </w:t>
      </w:r>
      <w:r w:rsidR="004824B4" w:rsidRPr="00C62F86">
        <w:rPr>
          <w:rFonts w:ascii="Times New Roman" w:hAnsi="Times New Roman" w:cs="Times New Roman"/>
          <w:sz w:val="24"/>
          <w:szCs w:val="24"/>
        </w:rPr>
        <w:t>48</w:t>
      </w:r>
      <w:r w:rsidRPr="00C62F86">
        <w:rPr>
          <w:rFonts w:ascii="Times New Roman" w:hAnsi="Times New Roman" w:cs="Times New Roman"/>
          <w:sz w:val="24"/>
          <w:szCs w:val="24"/>
        </w:rPr>
        <w:t xml:space="preserve"> poin, </w:t>
      </w:r>
      <w:r w:rsidR="004824B4" w:rsidRPr="00C62F86">
        <w:rPr>
          <w:rFonts w:ascii="Times New Roman" w:hAnsi="Times New Roman" w:cs="Times New Roman"/>
          <w:sz w:val="24"/>
          <w:szCs w:val="24"/>
        </w:rPr>
        <w:t>dan sudah</w:t>
      </w:r>
      <w:r w:rsidRPr="00C62F86">
        <w:rPr>
          <w:rFonts w:ascii="Times New Roman" w:hAnsi="Times New Roman" w:cs="Times New Roman"/>
          <w:sz w:val="24"/>
          <w:szCs w:val="24"/>
        </w:rPr>
        <w:t xml:space="preserve"> sesuai target yakni</w:t>
      </w:r>
      <w:r w:rsidR="004824B4" w:rsidRPr="00C62F86">
        <w:rPr>
          <w:rFonts w:ascii="Times New Roman" w:hAnsi="Times New Roman" w:cs="Times New Roman"/>
          <w:sz w:val="24"/>
          <w:szCs w:val="24"/>
        </w:rPr>
        <w:t xml:space="preserve">    </w:t>
      </w:r>
      <w:r w:rsidRPr="00C62F86">
        <w:rPr>
          <w:rFonts w:ascii="Times New Roman" w:hAnsi="Times New Roman" w:cs="Times New Roman"/>
          <w:sz w:val="24"/>
          <w:szCs w:val="24"/>
        </w:rPr>
        <w:t>&gt; 361 atau A ).</w:t>
      </w:r>
    </w:p>
    <w:p w14:paraId="4BF46532" w14:textId="77777777" w:rsidR="00494B7E" w:rsidRPr="00C62F86" w:rsidRDefault="00494B7E" w:rsidP="00494B7E">
      <w:pPr>
        <w:spacing w:line="360" w:lineRule="auto"/>
        <w:rPr>
          <w:rFonts w:ascii="Times New Roman" w:hAnsi="Times New Roman" w:cs="Times New Roman"/>
          <w:b/>
          <w:sz w:val="24"/>
          <w:szCs w:val="24"/>
          <w:lang w:val="en-US"/>
        </w:rPr>
      </w:pPr>
    </w:p>
    <w:p w14:paraId="79DB18E2" w14:textId="77777777" w:rsidR="00DF006B" w:rsidRPr="00C62F86" w:rsidRDefault="00DF006B" w:rsidP="00494B7E">
      <w:pPr>
        <w:spacing w:line="360" w:lineRule="auto"/>
        <w:rPr>
          <w:rFonts w:ascii="Times New Roman" w:hAnsi="Times New Roman" w:cs="Times New Roman"/>
          <w:b/>
          <w:sz w:val="24"/>
          <w:szCs w:val="24"/>
          <w:lang w:val="en-US"/>
        </w:rPr>
      </w:pPr>
    </w:p>
    <w:p w14:paraId="7D7D88D3" w14:textId="77777777" w:rsidR="00DF006B" w:rsidRPr="00C62F86" w:rsidRDefault="00DF006B" w:rsidP="00DF006B">
      <w:pPr>
        <w:spacing w:line="360" w:lineRule="auto"/>
        <w:jc w:val="center"/>
        <w:rPr>
          <w:rFonts w:ascii="Times New Roman" w:hAnsi="Times New Roman" w:cs="Times New Roman"/>
          <w:b/>
          <w:sz w:val="24"/>
          <w:szCs w:val="24"/>
          <w:lang w:val="en-US"/>
        </w:rPr>
      </w:pPr>
      <w:r w:rsidRPr="00C62F86">
        <w:rPr>
          <w:rFonts w:ascii="Times New Roman" w:hAnsi="Times New Roman" w:cs="Times New Roman"/>
          <w:b/>
          <w:sz w:val="24"/>
          <w:szCs w:val="24"/>
          <w:lang w:val="en-US"/>
        </w:rPr>
        <w:t>BAB III</w:t>
      </w:r>
    </w:p>
    <w:p w14:paraId="53F6F2FF" w14:textId="07359588" w:rsidR="00DF006B" w:rsidRPr="00C62F86" w:rsidRDefault="00DF006B" w:rsidP="00DF006B">
      <w:pPr>
        <w:spacing w:line="360" w:lineRule="auto"/>
        <w:jc w:val="center"/>
        <w:rPr>
          <w:rFonts w:ascii="Times New Roman" w:hAnsi="Times New Roman" w:cs="Times New Roman"/>
          <w:b/>
          <w:sz w:val="24"/>
          <w:szCs w:val="24"/>
        </w:rPr>
      </w:pPr>
      <w:r w:rsidRPr="00C62F86">
        <w:rPr>
          <w:rFonts w:ascii="Times New Roman" w:hAnsi="Times New Roman" w:cs="Times New Roman"/>
          <w:b/>
          <w:sz w:val="24"/>
          <w:szCs w:val="24"/>
          <w:lang w:val="en-US"/>
        </w:rPr>
        <w:t>PROGRAM KERJA 20</w:t>
      </w:r>
      <w:r w:rsidR="004824B4" w:rsidRPr="00C62F86">
        <w:rPr>
          <w:rFonts w:ascii="Times New Roman" w:hAnsi="Times New Roman" w:cs="Times New Roman"/>
          <w:b/>
          <w:sz w:val="24"/>
          <w:szCs w:val="24"/>
        </w:rPr>
        <w:t>20</w:t>
      </w:r>
    </w:p>
    <w:p w14:paraId="43D513A7" w14:textId="77777777" w:rsidR="00DF006B" w:rsidRPr="00C62F86" w:rsidRDefault="00DF006B" w:rsidP="00494B7E">
      <w:pPr>
        <w:spacing w:line="360" w:lineRule="auto"/>
        <w:rPr>
          <w:rFonts w:ascii="Times New Roman" w:hAnsi="Times New Roman" w:cs="Times New Roman"/>
          <w:b/>
          <w:sz w:val="24"/>
          <w:szCs w:val="24"/>
          <w:lang w:val="en-US"/>
        </w:rPr>
      </w:pPr>
    </w:p>
    <w:p w14:paraId="605FC089" w14:textId="77777777" w:rsidR="00494B7E" w:rsidRPr="00C62F86" w:rsidRDefault="000152A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3.1 Program Kerja GJM Tahun 2018</w:t>
      </w:r>
    </w:p>
    <w:tbl>
      <w:tblPr>
        <w:tblStyle w:val="TableGrid"/>
        <w:tblW w:w="9498" w:type="dxa"/>
        <w:tblInd w:w="-601" w:type="dxa"/>
        <w:tblLook w:val="04A0" w:firstRow="1" w:lastRow="0" w:firstColumn="1" w:lastColumn="0" w:noHBand="0" w:noVBand="1"/>
      </w:tblPr>
      <w:tblGrid>
        <w:gridCol w:w="576"/>
        <w:gridCol w:w="4386"/>
        <w:gridCol w:w="2268"/>
        <w:gridCol w:w="2268"/>
      </w:tblGrid>
      <w:tr w:rsidR="000152AC" w:rsidRPr="00C62F86" w14:paraId="3BC0D20F" w14:textId="77777777" w:rsidTr="001F3EF1">
        <w:tc>
          <w:tcPr>
            <w:tcW w:w="576" w:type="dxa"/>
          </w:tcPr>
          <w:p w14:paraId="546A43ED" w14:textId="77777777" w:rsidR="000152AC" w:rsidRPr="00C62F86" w:rsidRDefault="000152AC" w:rsidP="000152AC">
            <w:pPr>
              <w:spacing w:line="360" w:lineRule="auto"/>
              <w:jc w:val="center"/>
              <w:rPr>
                <w:rFonts w:ascii="Times New Roman" w:hAnsi="Times New Roman" w:cs="Times New Roman"/>
                <w:b/>
                <w:sz w:val="24"/>
                <w:szCs w:val="24"/>
                <w:lang w:val="en-US"/>
              </w:rPr>
            </w:pPr>
            <w:r w:rsidRPr="00C62F86">
              <w:rPr>
                <w:rFonts w:ascii="Times New Roman" w:hAnsi="Times New Roman" w:cs="Times New Roman"/>
                <w:b/>
                <w:sz w:val="24"/>
                <w:szCs w:val="24"/>
                <w:lang w:val="en-US"/>
              </w:rPr>
              <w:t>NO</w:t>
            </w:r>
          </w:p>
        </w:tc>
        <w:tc>
          <w:tcPr>
            <w:tcW w:w="4386" w:type="dxa"/>
          </w:tcPr>
          <w:p w14:paraId="0BBCB41E" w14:textId="77777777" w:rsidR="000152AC" w:rsidRPr="00C62F86" w:rsidRDefault="000152AC" w:rsidP="000152AC">
            <w:pPr>
              <w:spacing w:line="360" w:lineRule="auto"/>
              <w:jc w:val="center"/>
              <w:rPr>
                <w:rFonts w:ascii="Times New Roman" w:hAnsi="Times New Roman" w:cs="Times New Roman"/>
                <w:b/>
                <w:sz w:val="24"/>
                <w:szCs w:val="24"/>
                <w:lang w:val="en-US"/>
              </w:rPr>
            </w:pPr>
            <w:r w:rsidRPr="00C62F86">
              <w:rPr>
                <w:rFonts w:ascii="Times New Roman" w:hAnsi="Times New Roman" w:cs="Times New Roman"/>
                <w:b/>
                <w:sz w:val="24"/>
                <w:szCs w:val="24"/>
                <w:lang w:val="en-US"/>
              </w:rPr>
              <w:t>Program Kerja</w:t>
            </w:r>
          </w:p>
        </w:tc>
        <w:tc>
          <w:tcPr>
            <w:tcW w:w="2268" w:type="dxa"/>
          </w:tcPr>
          <w:p w14:paraId="61568E48" w14:textId="77777777" w:rsidR="000152AC" w:rsidRPr="00C62F86" w:rsidRDefault="000152AC" w:rsidP="000152AC">
            <w:pPr>
              <w:spacing w:line="360" w:lineRule="auto"/>
              <w:jc w:val="center"/>
              <w:rPr>
                <w:rFonts w:ascii="Times New Roman" w:hAnsi="Times New Roman" w:cs="Times New Roman"/>
                <w:b/>
                <w:sz w:val="24"/>
                <w:szCs w:val="24"/>
                <w:lang w:val="en-US"/>
              </w:rPr>
            </w:pPr>
            <w:r w:rsidRPr="00C62F86">
              <w:rPr>
                <w:rFonts w:ascii="Times New Roman" w:hAnsi="Times New Roman" w:cs="Times New Roman"/>
                <w:b/>
                <w:sz w:val="24"/>
                <w:szCs w:val="24"/>
                <w:lang w:val="en-US"/>
              </w:rPr>
              <w:t>Parameter</w:t>
            </w:r>
          </w:p>
        </w:tc>
        <w:tc>
          <w:tcPr>
            <w:tcW w:w="2268" w:type="dxa"/>
          </w:tcPr>
          <w:p w14:paraId="509D4083" w14:textId="77777777" w:rsidR="000152AC" w:rsidRPr="00C62F86" w:rsidRDefault="000152AC" w:rsidP="000152AC">
            <w:pPr>
              <w:spacing w:line="360" w:lineRule="auto"/>
              <w:jc w:val="center"/>
              <w:rPr>
                <w:rFonts w:ascii="Times New Roman" w:hAnsi="Times New Roman" w:cs="Times New Roman"/>
                <w:b/>
                <w:sz w:val="24"/>
                <w:szCs w:val="24"/>
                <w:lang w:val="en-US"/>
              </w:rPr>
            </w:pPr>
            <w:r w:rsidRPr="00C62F86">
              <w:rPr>
                <w:rFonts w:ascii="Times New Roman" w:hAnsi="Times New Roman" w:cs="Times New Roman"/>
                <w:b/>
                <w:sz w:val="24"/>
                <w:szCs w:val="24"/>
                <w:lang w:val="en-US"/>
              </w:rPr>
              <w:t>Target</w:t>
            </w:r>
          </w:p>
        </w:tc>
      </w:tr>
      <w:tr w:rsidR="000152AC" w:rsidRPr="00C62F86" w14:paraId="621B9979" w14:textId="77777777" w:rsidTr="001F3EF1">
        <w:tc>
          <w:tcPr>
            <w:tcW w:w="576" w:type="dxa"/>
          </w:tcPr>
          <w:p w14:paraId="6F475593" w14:textId="77777777" w:rsidR="000152AC" w:rsidRPr="00C62F86" w:rsidRDefault="000152A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1</w:t>
            </w:r>
          </w:p>
        </w:tc>
        <w:tc>
          <w:tcPr>
            <w:tcW w:w="4386" w:type="dxa"/>
          </w:tcPr>
          <w:p w14:paraId="1EAAD739" w14:textId="2C486FDF" w:rsidR="000152AC" w:rsidRPr="00C62F86" w:rsidRDefault="004824B4" w:rsidP="000152AC">
            <w:pPr>
              <w:spacing w:after="200" w:line="360" w:lineRule="auto"/>
              <w:rPr>
                <w:rFonts w:ascii="Times New Roman" w:hAnsi="Times New Roman" w:cs="Times New Roman"/>
                <w:sz w:val="24"/>
                <w:szCs w:val="24"/>
              </w:rPr>
            </w:pPr>
            <w:r w:rsidRPr="00C62F86">
              <w:rPr>
                <w:rFonts w:ascii="Times New Roman" w:hAnsi="Times New Roman" w:cs="Times New Roman"/>
                <w:sz w:val="24"/>
                <w:szCs w:val="24"/>
              </w:rPr>
              <w:t>Akreditasi Internasional IABEE Program Studi Teknik Industri</w:t>
            </w:r>
          </w:p>
        </w:tc>
        <w:tc>
          <w:tcPr>
            <w:tcW w:w="2268" w:type="dxa"/>
          </w:tcPr>
          <w:p w14:paraId="1B0F7210" w14:textId="60C21E83" w:rsidR="000152AC" w:rsidRPr="00C62F86" w:rsidRDefault="004824B4" w:rsidP="000152AC">
            <w:pPr>
              <w:spacing w:line="360" w:lineRule="auto"/>
              <w:rPr>
                <w:rFonts w:ascii="Times New Roman" w:hAnsi="Times New Roman" w:cs="Times New Roman"/>
                <w:sz w:val="24"/>
                <w:szCs w:val="24"/>
              </w:rPr>
            </w:pPr>
            <w:r w:rsidRPr="00C62F86">
              <w:rPr>
                <w:rFonts w:ascii="Times New Roman" w:hAnsi="Times New Roman" w:cs="Times New Roman"/>
                <w:sz w:val="24"/>
                <w:szCs w:val="24"/>
              </w:rPr>
              <w:t>Tersedia Pipe-line dan Analisis Out Come</w:t>
            </w:r>
          </w:p>
        </w:tc>
        <w:tc>
          <w:tcPr>
            <w:tcW w:w="2268" w:type="dxa"/>
          </w:tcPr>
          <w:p w14:paraId="3A9786CF" w14:textId="752B4E91" w:rsidR="000152AC" w:rsidRPr="00C62F86" w:rsidRDefault="004824B4"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rPr>
              <w:t>5</w:t>
            </w:r>
            <w:r w:rsidR="00AA0C54" w:rsidRPr="00C62F86">
              <w:rPr>
                <w:rFonts w:ascii="Times New Roman" w:hAnsi="Times New Roman" w:cs="Times New Roman"/>
                <w:sz w:val="24"/>
                <w:szCs w:val="24"/>
                <w:lang w:val="en-US"/>
              </w:rPr>
              <w:t>0 %</w:t>
            </w:r>
          </w:p>
        </w:tc>
      </w:tr>
      <w:tr w:rsidR="000152AC" w:rsidRPr="00C62F86" w14:paraId="458C41BB" w14:textId="77777777" w:rsidTr="001F3EF1">
        <w:tc>
          <w:tcPr>
            <w:tcW w:w="576" w:type="dxa"/>
          </w:tcPr>
          <w:p w14:paraId="57DBB4D6" w14:textId="77777777" w:rsidR="000152AC" w:rsidRPr="00C62F86" w:rsidRDefault="000152A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2</w:t>
            </w:r>
          </w:p>
        </w:tc>
        <w:tc>
          <w:tcPr>
            <w:tcW w:w="4386" w:type="dxa"/>
          </w:tcPr>
          <w:p w14:paraId="22B55594" w14:textId="241E2C1B" w:rsidR="000152AC" w:rsidRPr="00C62F86" w:rsidRDefault="004824B4" w:rsidP="000152AC">
            <w:pPr>
              <w:spacing w:after="200" w:line="360" w:lineRule="auto"/>
              <w:rPr>
                <w:rFonts w:ascii="Times New Roman" w:hAnsi="Times New Roman" w:cs="Times New Roman"/>
                <w:sz w:val="24"/>
                <w:szCs w:val="24"/>
              </w:rPr>
            </w:pPr>
            <w:r w:rsidRPr="00C62F86">
              <w:rPr>
                <w:rFonts w:ascii="Times New Roman" w:hAnsi="Times New Roman" w:cs="Times New Roman"/>
                <w:sz w:val="24"/>
                <w:szCs w:val="24"/>
              </w:rPr>
              <w:t>Reakreditasi 3 Program Studi Yakni S1 Teknik Elektro, S1 Teknik Pertambangan, S1 Teknik Kimia</w:t>
            </w:r>
          </w:p>
        </w:tc>
        <w:tc>
          <w:tcPr>
            <w:tcW w:w="2268" w:type="dxa"/>
          </w:tcPr>
          <w:p w14:paraId="21A0CE75" w14:textId="17E42DFA" w:rsidR="000152AC" w:rsidRPr="00C62F86" w:rsidRDefault="004824B4" w:rsidP="000152AC">
            <w:pPr>
              <w:spacing w:line="360" w:lineRule="auto"/>
              <w:rPr>
                <w:rFonts w:ascii="Times New Roman" w:hAnsi="Times New Roman" w:cs="Times New Roman"/>
                <w:sz w:val="24"/>
                <w:szCs w:val="24"/>
              </w:rPr>
            </w:pPr>
            <w:r w:rsidRPr="00C62F86">
              <w:rPr>
                <w:rFonts w:ascii="Times New Roman" w:hAnsi="Times New Roman" w:cs="Times New Roman"/>
                <w:sz w:val="24"/>
                <w:szCs w:val="24"/>
              </w:rPr>
              <w:t>Borang LKPS dan Evaluasi diri</w:t>
            </w:r>
          </w:p>
        </w:tc>
        <w:tc>
          <w:tcPr>
            <w:tcW w:w="2268" w:type="dxa"/>
          </w:tcPr>
          <w:p w14:paraId="311D211E" w14:textId="77777777" w:rsidR="000152AC" w:rsidRPr="00C62F86" w:rsidRDefault="00AA0C54"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100 %</w:t>
            </w:r>
          </w:p>
        </w:tc>
      </w:tr>
      <w:tr w:rsidR="000152AC" w:rsidRPr="00C62F86" w14:paraId="100C58F6" w14:textId="77777777" w:rsidTr="001F3EF1">
        <w:tc>
          <w:tcPr>
            <w:tcW w:w="576" w:type="dxa"/>
          </w:tcPr>
          <w:p w14:paraId="30C287DD" w14:textId="77777777" w:rsidR="000152AC" w:rsidRPr="00C62F86" w:rsidRDefault="000152A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3</w:t>
            </w:r>
          </w:p>
        </w:tc>
        <w:tc>
          <w:tcPr>
            <w:tcW w:w="4386" w:type="dxa"/>
          </w:tcPr>
          <w:p w14:paraId="31E2F676" w14:textId="77777777" w:rsidR="000152AC" w:rsidRPr="00C62F86" w:rsidRDefault="000152AC" w:rsidP="000152AC">
            <w:p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Menyelaraskan  Prosedur mutu SMM ISO 9001; 2015 dengan SPMI Dikti sesuai Permenristekdikti no.44 Tahun 2015</w:t>
            </w:r>
          </w:p>
        </w:tc>
        <w:tc>
          <w:tcPr>
            <w:tcW w:w="2268" w:type="dxa"/>
          </w:tcPr>
          <w:p w14:paraId="6B15EA27" w14:textId="77777777" w:rsidR="000152AC" w:rsidRPr="00C62F86" w:rsidRDefault="00AA0C54"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Dokumen Kebijakan mutu, prosedur mutu, manual mutu, formulir sudah terstandard</w:t>
            </w:r>
          </w:p>
        </w:tc>
        <w:tc>
          <w:tcPr>
            <w:tcW w:w="2268" w:type="dxa"/>
          </w:tcPr>
          <w:p w14:paraId="42C4B97A" w14:textId="77777777" w:rsidR="000152AC" w:rsidRPr="00C62F86" w:rsidRDefault="00AB0576"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100</w:t>
            </w:r>
            <w:r w:rsidR="00AA0C54" w:rsidRPr="00C62F86">
              <w:rPr>
                <w:rFonts w:ascii="Times New Roman" w:hAnsi="Times New Roman" w:cs="Times New Roman"/>
                <w:sz w:val="24"/>
                <w:szCs w:val="24"/>
                <w:lang w:val="en-US"/>
              </w:rPr>
              <w:t xml:space="preserve"> %</w:t>
            </w:r>
          </w:p>
        </w:tc>
      </w:tr>
      <w:tr w:rsidR="000152AC" w:rsidRPr="00C62F86" w14:paraId="393F07B8" w14:textId="77777777" w:rsidTr="001F3EF1">
        <w:tc>
          <w:tcPr>
            <w:tcW w:w="576" w:type="dxa"/>
          </w:tcPr>
          <w:p w14:paraId="44BD8E76" w14:textId="77777777" w:rsidR="000152AC" w:rsidRPr="00C62F86" w:rsidRDefault="000152A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4</w:t>
            </w:r>
          </w:p>
        </w:tc>
        <w:tc>
          <w:tcPr>
            <w:tcW w:w="4386" w:type="dxa"/>
          </w:tcPr>
          <w:p w14:paraId="370F2E71" w14:textId="0DCC27EE" w:rsidR="000152AC" w:rsidRPr="00C62F86" w:rsidRDefault="004824B4" w:rsidP="000152AC">
            <w:pPr>
              <w:spacing w:after="200" w:line="360" w:lineRule="auto"/>
              <w:rPr>
                <w:rFonts w:ascii="Times New Roman" w:hAnsi="Times New Roman" w:cs="Times New Roman"/>
                <w:sz w:val="24"/>
                <w:szCs w:val="24"/>
              </w:rPr>
            </w:pPr>
            <w:r w:rsidRPr="00C62F86">
              <w:rPr>
                <w:rFonts w:ascii="Times New Roman" w:hAnsi="Times New Roman" w:cs="Times New Roman"/>
                <w:sz w:val="24"/>
                <w:szCs w:val="24"/>
              </w:rPr>
              <w:t>Revisi Standar SPMI</w:t>
            </w:r>
          </w:p>
        </w:tc>
        <w:tc>
          <w:tcPr>
            <w:tcW w:w="2268" w:type="dxa"/>
          </w:tcPr>
          <w:p w14:paraId="5C757C44" w14:textId="2AD7861D" w:rsidR="000152AC" w:rsidRPr="00C62F86" w:rsidRDefault="004824B4" w:rsidP="000152AC">
            <w:pPr>
              <w:spacing w:line="360" w:lineRule="auto"/>
              <w:rPr>
                <w:rFonts w:ascii="Times New Roman" w:hAnsi="Times New Roman" w:cs="Times New Roman"/>
                <w:sz w:val="24"/>
                <w:szCs w:val="24"/>
              </w:rPr>
            </w:pPr>
            <w:r w:rsidRPr="00C62F86">
              <w:rPr>
                <w:rFonts w:ascii="Times New Roman" w:hAnsi="Times New Roman" w:cs="Times New Roman"/>
                <w:sz w:val="24"/>
                <w:szCs w:val="24"/>
              </w:rPr>
              <w:t xml:space="preserve">Disyahkan Dekan, dan diregistrasi </w:t>
            </w:r>
          </w:p>
        </w:tc>
        <w:tc>
          <w:tcPr>
            <w:tcW w:w="2268" w:type="dxa"/>
          </w:tcPr>
          <w:p w14:paraId="222D2707" w14:textId="12BA940C" w:rsidR="000152AC" w:rsidRPr="00C62F86" w:rsidRDefault="004824B4" w:rsidP="000152AC">
            <w:pPr>
              <w:spacing w:line="360" w:lineRule="auto"/>
              <w:rPr>
                <w:rFonts w:ascii="Times New Roman" w:hAnsi="Times New Roman" w:cs="Times New Roman"/>
                <w:sz w:val="24"/>
                <w:szCs w:val="24"/>
              </w:rPr>
            </w:pPr>
            <w:r w:rsidRPr="00C62F86">
              <w:rPr>
                <w:rFonts w:ascii="Times New Roman" w:hAnsi="Times New Roman" w:cs="Times New Roman"/>
                <w:sz w:val="24"/>
                <w:szCs w:val="24"/>
              </w:rPr>
              <w:t>26 Standar</w:t>
            </w:r>
          </w:p>
        </w:tc>
      </w:tr>
      <w:tr w:rsidR="000152AC" w:rsidRPr="00C62F86" w14:paraId="64974DF3" w14:textId="77777777" w:rsidTr="001F3EF1">
        <w:tc>
          <w:tcPr>
            <w:tcW w:w="576" w:type="dxa"/>
          </w:tcPr>
          <w:p w14:paraId="4217DEF5" w14:textId="77777777" w:rsidR="000152AC" w:rsidRPr="00C62F86" w:rsidRDefault="000152A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5</w:t>
            </w:r>
          </w:p>
        </w:tc>
        <w:tc>
          <w:tcPr>
            <w:tcW w:w="4386" w:type="dxa"/>
          </w:tcPr>
          <w:p w14:paraId="28D130ED" w14:textId="77777777" w:rsidR="000152AC" w:rsidRPr="00C62F86" w:rsidRDefault="000152AC" w:rsidP="000152AC">
            <w:pPr>
              <w:spacing w:after="200"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Audit Internal satu ( 1 ) Kali</w:t>
            </w:r>
          </w:p>
        </w:tc>
        <w:tc>
          <w:tcPr>
            <w:tcW w:w="2268" w:type="dxa"/>
          </w:tcPr>
          <w:p w14:paraId="7C4EB85B" w14:textId="77777777" w:rsidR="000152AC" w:rsidRPr="00C62F86" w:rsidRDefault="00AA0C54"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Jumlah Unit Yang Diaudit</w:t>
            </w:r>
          </w:p>
        </w:tc>
        <w:tc>
          <w:tcPr>
            <w:tcW w:w="2268" w:type="dxa"/>
          </w:tcPr>
          <w:p w14:paraId="7303671A" w14:textId="77777777" w:rsidR="000152AC" w:rsidRPr="00C62F86" w:rsidRDefault="00AA0C54"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20</w:t>
            </w:r>
            <w:r w:rsidR="001F3EF1" w:rsidRPr="00C62F86">
              <w:rPr>
                <w:rFonts w:ascii="Times New Roman" w:hAnsi="Times New Roman" w:cs="Times New Roman"/>
                <w:sz w:val="24"/>
                <w:szCs w:val="24"/>
                <w:lang w:val="en-US"/>
              </w:rPr>
              <w:t xml:space="preserve"> Unit</w:t>
            </w:r>
          </w:p>
        </w:tc>
      </w:tr>
      <w:tr w:rsidR="000152AC" w:rsidRPr="00C62F86" w14:paraId="6BC1D54A" w14:textId="77777777" w:rsidTr="001F3EF1">
        <w:tc>
          <w:tcPr>
            <w:tcW w:w="576" w:type="dxa"/>
          </w:tcPr>
          <w:p w14:paraId="1B9646B6" w14:textId="77777777" w:rsidR="000152AC" w:rsidRPr="00C62F86" w:rsidRDefault="000152A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6</w:t>
            </w:r>
          </w:p>
        </w:tc>
        <w:tc>
          <w:tcPr>
            <w:tcW w:w="4386" w:type="dxa"/>
          </w:tcPr>
          <w:p w14:paraId="6F236904" w14:textId="7879343F" w:rsidR="000152AC" w:rsidRPr="00C62F86" w:rsidRDefault="000152AC" w:rsidP="000152AC">
            <w:pPr>
              <w:spacing w:after="200" w:line="360" w:lineRule="auto"/>
              <w:rPr>
                <w:rFonts w:ascii="Times New Roman" w:hAnsi="Times New Roman" w:cs="Times New Roman"/>
                <w:sz w:val="24"/>
                <w:szCs w:val="24"/>
              </w:rPr>
            </w:pPr>
            <w:r w:rsidRPr="00C62F86">
              <w:rPr>
                <w:rFonts w:ascii="Times New Roman" w:hAnsi="Times New Roman" w:cs="Times New Roman"/>
                <w:sz w:val="24"/>
                <w:szCs w:val="24"/>
                <w:lang w:val="en-US"/>
              </w:rPr>
              <w:t>Evaluasi Kinerja Dosen Dua ( 2 ) kali pada semester Genap 201</w:t>
            </w:r>
            <w:r w:rsidR="004824B4" w:rsidRPr="00C62F86">
              <w:rPr>
                <w:rFonts w:ascii="Times New Roman" w:hAnsi="Times New Roman" w:cs="Times New Roman"/>
                <w:sz w:val="24"/>
                <w:szCs w:val="24"/>
              </w:rPr>
              <w:t>9</w:t>
            </w:r>
            <w:r w:rsidRPr="00C62F86">
              <w:rPr>
                <w:rFonts w:ascii="Times New Roman" w:hAnsi="Times New Roman" w:cs="Times New Roman"/>
                <w:sz w:val="24"/>
                <w:szCs w:val="24"/>
                <w:lang w:val="en-US"/>
              </w:rPr>
              <w:t>/20</w:t>
            </w:r>
            <w:r w:rsidR="004824B4" w:rsidRPr="00C62F86">
              <w:rPr>
                <w:rFonts w:ascii="Times New Roman" w:hAnsi="Times New Roman" w:cs="Times New Roman"/>
                <w:sz w:val="24"/>
                <w:szCs w:val="24"/>
              </w:rPr>
              <w:t>20</w:t>
            </w:r>
            <w:r w:rsidRPr="00C62F86">
              <w:rPr>
                <w:rFonts w:ascii="Times New Roman" w:hAnsi="Times New Roman" w:cs="Times New Roman"/>
                <w:sz w:val="24"/>
                <w:szCs w:val="24"/>
                <w:lang w:val="en-US"/>
              </w:rPr>
              <w:t>dan Ganjil 20</w:t>
            </w:r>
            <w:r w:rsidR="004824B4" w:rsidRPr="00C62F86">
              <w:rPr>
                <w:rFonts w:ascii="Times New Roman" w:hAnsi="Times New Roman" w:cs="Times New Roman"/>
                <w:sz w:val="24"/>
                <w:szCs w:val="24"/>
              </w:rPr>
              <w:t>20</w:t>
            </w:r>
            <w:r w:rsidRPr="00C62F86">
              <w:rPr>
                <w:rFonts w:ascii="Times New Roman" w:hAnsi="Times New Roman" w:cs="Times New Roman"/>
                <w:sz w:val="24"/>
                <w:szCs w:val="24"/>
                <w:lang w:val="en-US"/>
              </w:rPr>
              <w:t>/20</w:t>
            </w:r>
            <w:r w:rsidR="004824B4" w:rsidRPr="00C62F86">
              <w:rPr>
                <w:rFonts w:ascii="Times New Roman" w:hAnsi="Times New Roman" w:cs="Times New Roman"/>
                <w:sz w:val="24"/>
                <w:szCs w:val="24"/>
              </w:rPr>
              <w:t>21</w:t>
            </w:r>
          </w:p>
        </w:tc>
        <w:tc>
          <w:tcPr>
            <w:tcW w:w="2268" w:type="dxa"/>
          </w:tcPr>
          <w:p w14:paraId="3C80A16F" w14:textId="77777777" w:rsidR="000152AC" w:rsidRPr="00C62F86" w:rsidRDefault="00AA0C54"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Kegiatan tridharma dosen tercatat dengan baik</w:t>
            </w:r>
          </w:p>
        </w:tc>
        <w:tc>
          <w:tcPr>
            <w:tcW w:w="2268" w:type="dxa"/>
          </w:tcPr>
          <w:p w14:paraId="2DBDF737" w14:textId="77777777" w:rsidR="000152AC" w:rsidRPr="00C62F86" w:rsidRDefault="001F3EF1"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100 %</w:t>
            </w:r>
          </w:p>
        </w:tc>
      </w:tr>
    </w:tbl>
    <w:p w14:paraId="06206FB2" w14:textId="6192D7D2" w:rsidR="000152AC" w:rsidRDefault="000152AC" w:rsidP="000152AC">
      <w:pPr>
        <w:spacing w:line="360" w:lineRule="auto"/>
        <w:rPr>
          <w:rFonts w:ascii="Times New Roman" w:hAnsi="Times New Roman" w:cs="Times New Roman"/>
          <w:sz w:val="24"/>
          <w:szCs w:val="24"/>
          <w:lang w:val="en-US"/>
        </w:rPr>
      </w:pPr>
    </w:p>
    <w:p w14:paraId="596E833B" w14:textId="7FAD5681" w:rsidR="00C62F86" w:rsidRDefault="00C62F86" w:rsidP="000152AC">
      <w:pPr>
        <w:spacing w:line="360" w:lineRule="auto"/>
        <w:rPr>
          <w:rFonts w:ascii="Times New Roman" w:hAnsi="Times New Roman" w:cs="Times New Roman"/>
          <w:sz w:val="24"/>
          <w:szCs w:val="24"/>
          <w:lang w:val="en-US"/>
        </w:rPr>
      </w:pPr>
    </w:p>
    <w:p w14:paraId="37DC9E88" w14:textId="77777777" w:rsidR="00C62F86" w:rsidRPr="00C62F86" w:rsidRDefault="00C62F86" w:rsidP="000152AC">
      <w:pPr>
        <w:spacing w:line="360" w:lineRule="auto"/>
        <w:rPr>
          <w:rFonts w:ascii="Times New Roman" w:hAnsi="Times New Roman" w:cs="Times New Roman"/>
          <w:sz w:val="24"/>
          <w:szCs w:val="24"/>
          <w:lang w:val="en-US"/>
        </w:rPr>
      </w:pPr>
    </w:p>
    <w:p w14:paraId="2569C43A" w14:textId="77777777" w:rsidR="000152AC" w:rsidRPr="00C62F86" w:rsidRDefault="000152A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lastRenderedPageBreak/>
        <w:t xml:space="preserve">3.2 Jadwal Kegiatan Program Kerja </w:t>
      </w:r>
    </w:p>
    <w:tbl>
      <w:tblPr>
        <w:tblStyle w:val="TableGrid"/>
        <w:tblW w:w="10065" w:type="dxa"/>
        <w:tblInd w:w="-885" w:type="dxa"/>
        <w:tblLook w:val="04A0" w:firstRow="1" w:lastRow="0" w:firstColumn="1" w:lastColumn="0" w:noHBand="0" w:noVBand="1"/>
      </w:tblPr>
      <w:tblGrid>
        <w:gridCol w:w="4743"/>
        <w:gridCol w:w="423"/>
        <w:gridCol w:w="424"/>
        <w:gridCol w:w="424"/>
        <w:gridCol w:w="424"/>
        <w:gridCol w:w="563"/>
        <w:gridCol w:w="424"/>
        <w:gridCol w:w="424"/>
        <w:gridCol w:w="424"/>
        <w:gridCol w:w="424"/>
        <w:gridCol w:w="456"/>
        <w:gridCol w:w="456"/>
        <w:gridCol w:w="456"/>
      </w:tblGrid>
      <w:tr w:rsidR="005F7F0C" w:rsidRPr="00C62F86" w14:paraId="6BD54988" w14:textId="77777777" w:rsidTr="005F7F0C">
        <w:tc>
          <w:tcPr>
            <w:tcW w:w="4743" w:type="dxa"/>
            <w:vMerge w:val="restart"/>
          </w:tcPr>
          <w:p w14:paraId="6599A043" w14:textId="77777777" w:rsidR="005F7F0C" w:rsidRPr="00C62F86" w:rsidRDefault="005F7F0C" w:rsidP="005F7F0C">
            <w:pPr>
              <w:pStyle w:val="Heading2"/>
              <w:jc w:val="center"/>
              <w:outlineLvl w:val="1"/>
              <w:rPr>
                <w:rFonts w:ascii="Times New Roman" w:hAnsi="Times New Roman"/>
                <w:lang w:val="en-US"/>
              </w:rPr>
            </w:pPr>
            <w:r w:rsidRPr="00C62F86">
              <w:rPr>
                <w:rFonts w:ascii="Times New Roman" w:hAnsi="Times New Roman"/>
                <w:lang w:val="en-US"/>
              </w:rPr>
              <w:t>Program Kerja</w:t>
            </w:r>
          </w:p>
        </w:tc>
        <w:tc>
          <w:tcPr>
            <w:tcW w:w="5322" w:type="dxa"/>
            <w:gridSpan w:val="12"/>
          </w:tcPr>
          <w:p w14:paraId="51A61736" w14:textId="292DAAFE"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Waktu Pelaksanaan ( Perbulan Periode 20</w:t>
            </w:r>
            <w:r w:rsidR="004824B4" w:rsidRPr="00C62F86">
              <w:rPr>
                <w:rFonts w:ascii="Times New Roman" w:hAnsi="Times New Roman" w:cs="Times New Roman"/>
                <w:b/>
                <w:sz w:val="24"/>
                <w:szCs w:val="24"/>
              </w:rPr>
              <w:t>20</w:t>
            </w:r>
            <w:r w:rsidRPr="00C62F86">
              <w:rPr>
                <w:rFonts w:ascii="Times New Roman" w:hAnsi="Times New Roman" w:cs="Times New Roman"/>
                <w:b/>
                <w:sz w:val="24"/>
                <w:szCs w:val="24"/>
                <w:lang w:val="en-US"/>
              </w:rPr>
              <w:t xml:space="preserve"> )</w:t>
            </w:r>
          </w:p>
        </w:tc>
      </w:tr>
      <w:tr w:rsidR="005F7F0C" w:rsidRPr="00C62F86" w14:paraId="7A2DB977" w14:textId="77777777" w:rsidTr="005F7F0C">
        <w:tc>
          <w:tcPr>
            <w:tcW w:w="4743" w:type="dxa"/>
            <w:vMerge/>
          </w:tcPr>
          <w:p w14:paraId="7072DB38" w14:textId="77777777" w:rsidR="005F7F0C" w:rsidRPr="00C62F86" w:rsidRDefault="005F7F0C" w:rsidP="000152AC">
            <w:pPr>
              <w:spacing w:line="360" w:lineRule="auto"/>
              <w:rPr>
                <w:rFonts w:ascii="Times New Roman" w:hAnsi="Times New Roman" w:cs="Times New Roman"/>
                <w:b/>
                <w:sz w:val="24"/>
                <w:szCs w:val="24"/>
                <w:lang w:val="en-US"/>
              </w:rPr>
            </w:pPr>
          </w:p>
        </w:tc>
        <w:tc>
          <w:tcPr>
            <w:tcW w:w="423" w:type="dxa"/>
          </w:tcPr>
          <w:p w14:paraId="0150D415"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1</w:t>
            </w:r>
          </w:p>
        </w:tc>
        <w:tc>
          <w:tcPr>
            <w:tcW w:w="424" w:type="dxa"/>
          </w:tcPr>
          <w:p w14:paraId="14E4C9ED"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2</w:t>
            </w:r>
          </w:p>
        </w:tc>
        <w:tc>
          <w:tcPr>
            <w:tcW w:w="424" w:type="dxa"/>
          </w:tcPr>
          <w:p w14:paraId="28234797"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3</w:t>
            </w:r>
          </w:p>
        </w:tc>
        <w:tc>
          <w:tcPr>
            <w:tcW w:w="424" w:type="dxa"/>
          </w:tcPr>
          <w:p w14:paraId="6C7E3D90"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4</w:t>
            </w:r>
          </w:p>
        </w:tc>
        <w:tc>
          <w:tcPr>
            <w:tcW w:w="563" w:type="dxa"/>
          </w:tcPr>
          <w:p w14:paraId="420CAD5E"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5</w:t>
            </w:r>
          </w:p>
        </w:tc>
        <w:tc>
          <w:tcPr>
            <w:tcW w:w="424" w:type="dxa"/>
          </w:tcPr>
          <w:p w14:paraId="7B63CE87"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6</w:t>
            </w:r>
          </w:p>
        </w:tc>
        <w:tc>
          <w:tcPr>
            <w:tcW w:w="424" w:type="dxa"/>
          </w:tcPr>
          <w:p w14:paraId="3EF71A03"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7</w:t>
            </w:r>
          </w:p>
        </w:tc>
        <w:tc>
          <w:tcPr>
            <w:tcW w:w="424" w:type="dxa"/>
          </w:tcPr>
          <w:p w14:paraId="28ADC06E"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8</w:t>
            </w:r>
          </w:p>
        </w:tc>
        <w:tc>
          <w:tcPr>
            <w:tcW w:w="424" w:type="dxa"/>
          </w:tcPr>
          <w:p w14:paraId="2CBBFF8C"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9</w:t>
            </w:r>
          </w:p>
        </w:tc>
        <w:tc>
          <w:tcPr>
            <w:tcW w:w="456" w:type="dxa"/>
          </w:tcPr>
          <w:p w14:paraId="4347718E"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10</w:t>
            </w:r>
          </w:p>
        </w:tc>
        <w:tc>
          <w:tcPr>
            <w:tcW w:w="456" w:type="dxa"/>
          </w:tcPr>
          <w:p w14:paraId="26DC2A4E"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11</w:t>
            </w:r>
          </w:p>
        </w:tc>
        <w:tc>
          <w:tcPr>
            <w:tcW w:w="456" w:type="dxa"/>
          </w:tcPr>
          <w:p w14:paraId="674FC461" w14:textId="77777777" w:rsidR="005F7F0C"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lang w:val="en-US"/>
              </w:rPr>
              <w:t>12</w:t>
            </w:r>
          </w:p>
        </w:tc>
      </w:tr>
      <w:tr w:rsidR="004824B4" w:rsidRPr="00C62F86" w14:paraId="6FEDF5A5" w14:textId="77777777" w:rsidTr="005F7F0C">
        <w:tc>
          <w:tcPr>
            <w:tcW w:w="4743" w:type="dxa"/>
          </w:tcPr>
          <w:p w14:paraId="47311094" w14:textId="48382A0A" w:rsidR="004824B4" w:rsidRPr="00C62F86" w:rsidRDefault="004824B4" w:rsidP="004824B4">
            <w:pPr>
              <w:spacing w:line="360" w:lineRule="auto"/>
              <w:rPr>
                <w:rFonts w:ascii="Times New Roman" w:hAnsi="Times New Roman" w:cs="Times New Roman"/>
                <w:b/>
                <w:sz w:val="24"/>
                <w:szCs w:val="24"/>
                <w:lang w:val="en-US"/>
              </w:rPr>
            </w:pPr>
            <w:r w:rsidRPr="00C62F86">
              <w:rPr>
                <w:rFonts w:ascii="Times New Roman" w:hAnsi="Times New Roman" w:cs="Times New Roman"/>
                <w:sz w:val="24"/>
                <w:szCs w:val="24"/>
              </w:rPr>
              <w:t>Akreditasi Internasional IABEE Program Studi Teknik Industri</w:t>
            </w:r>
          </w:p>
        </w:tc>
        <w:tc>
          <w:tcPr>
            <w:tcW w:w="423" w:type="dxa"/>
          </w:tcPr>
          <w:p w14:paraId="4055CB77" w14:textId="77777777" w:rsidR="004824B4" w:rsidRPr="00C62F86" w:rsidRDefault="004824B4" w:rsidP="004824B4">
            <w:pPr>
              <w:spacing w:line="360" w:lineRule="auto"/>
              <w:rPr>
                <w:rFonts w:ascii="Times New Roman" w:hAnsi="Times New Roman" w:cs="Times New Roman"/>
                <w:b/>
                <w:color w:val="1F497D" w:themeColor="text2"/>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366B7BEF" w14:textId="77777777" w:rsidR="004824B4" w:rsidRPr="00C62F86" w:rsidRDefault="004824B4" w:rsidP="004824B4">
            <w:pPr>
              <w:spacing w:line="360" w:lineRule="auto"/>
              <w:rPr>
                <w:rFonts w:ascii="Times New Roman" w:hAnsi="Times New Roman" w:cs="Times New Roman"/>
                <w:b/>
                <w:color w:val="1F497D" w:themeColor="text2"/>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547E4249" w14:textId="77777777" w:rsidR="004824B4" w:rsidRPr="00C62F86" w:rsidRDefault="004824B4" w:rsidP="004824B4">
            <w:pPr>
              <w:spacing w:line="360" w:lineRule="auto"/>
              <w:rPr>
                <w:rFonts w:ascii="Times New Roman" w:hAnsi="Times New Roman" w:cs="Times New Roman"/>
                <w:b/>
                <w:color w:val="1F497D" w:themeColor="text2"/>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0AC1C8C8" w14:textId="77777777" w:rsidR="004824B4" w:rsidRPr="00C62F86" w:rsidRDefault="004824B4" w:rsidP="004824B4">
            <w:pPr>
              <w:spacing w:line="360" w:lineRule="auto"/>
              <w:rPr>
                <w:rFonts w:ascii="Times New Roman" w:hAnsi="Times New Roman" w:cs="Times New Roman"/>
                <w:b/>
                <w:color w:val="1F497D" w:themeColor="text2"/>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563" w:type="dxa"/>
          </w:tcPr>
          <w:p w14:paraId="47406777" w14:textId="77777777" w:rsidR="004824B4" w:rsidRPr="00C62F86" w:rsidRDefault="004824B4" w:rsidP="004824B4">
            <w:pPr>
              <w:spacing w:line="360" w:lineRule="auto"/>
              <w:rPr>
                <w:rFonts w:ascii="Times New Roman" w:hAnsi="Times New Roman" w:cs="Times New Roman"/>
                <w:b/>
                <w:color w:val="1F497D" w:themeColor="text2"/>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0CCE0CA9" w14:textId="77777777" w:rsidR="004824B4" w:rsidRPr="00C62F86" w:rsidRDefault="004824B4" w:rsidP="004824B4">
            <w:pPr>
              <w:spacing w:line="360" w:lineRule="auto"/>
              <w:rPr>
                <w:rFonts w:ascii="Times New Roman" w:hAnsi="Times New Roman" w:cs="Times New Roman"/>
                <w:b/>
                <w:sz w:val="24"/>
                <w:szCs w:val="24"/>
                <w:highlight w:val="red"/>
                <w:lang w:val="en-US"/>
              </w:rPr>
            </w:pPr>
            <w:r w:rsidRPr="00C62F86">
              <w:rPr>
                <w:rFonts w:ascii="Times New Roman" w:hAnsi="Times New Roman" w:cs="Times New Roman"/>
                <w:b/>
                <w:sz w:val="24"/>
                <w:szCs w:val="24"/>
                <w:highlight w:val="yellow"/>
                <w:lang w:val="en-US"/>
              </w:rPr>
              <w:t>X</w:t>
            </w:r>
          </w:p>
        </w:tc>
        <w:tc>
          <w:tcPr>
            <w:tcW w:w="424" w:type="dxa"/>
          </w:tcPr>
          <w:p w14:paraId="57C86D5C" w14:textId="66AC767F" w:rsidR="004824B4" w:rsidRPr="00C62F86" w:rsidRDefault="004824B4" w:rsidP="004824B4">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highlight w:val="yellow"/>
                <w:lang w:val="en-US"/>
              </w:rPr>
              <w:t>X</w:t>
            </w:r>
          </w:p>
        </w:tc>
        <w:tc>
          <w:tcPr>
            <w:tcW w:w="424" w:type="dxa"/>
          </w:tcPr>
          <w:p w14:paraId="3F184494" w14:textId="77777777" w:rsidR="004824B4" w:rsidRPr="00C62F86" w:rsidRDefault="004824B4" w:rsidP="004824B4">
            <w:pPr>
              <w:spacing w:line="360" w:lineRule="auto"/>
              <w:rPr>
                <w:rFonts w:ascii="Times New Roman" w:hAnsi="Times New Roman" w:cs="Times New Roman"/>
                <w:b/>
                <w:sz w:val="24"/>
                <w:szCs w:val="24"/>
                <w:lang w:val="en-US"/>
              </w:rPr>
            </w:pPr>
          </w:p>
        </w:tc>
        <w:tc>
          <w:tcPr>
            <w:tcW w:w="424" w:type="dxa"/>
          </w:tcPr>
          <w:p w14:paraId="210BB9A9" w14:textId="014ADCAD" w:rsidR="004824B4" w:rsidRPr="00C62F86" w:rsidRDefault="004824B4" w:rsidP="004824B4">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highlight w:val="yellow"/>
                <w:lang w:val="en-US"/>
              </w:rPr>
              <w:t>X</w:t>
            </w:r>
          </w:p>
        </w:tc>
        <w:tc>
          <w:tcPr>
            <w:tcW w:w="456" w:type="dxa"/>
          </w:tcPr>
          <w:p w14:paraId="59DE3E57" w14:textId="77777777" w:rsidR="004824B4" w:rsidRPr="00C62F86" w:rsidRDefault="004824B4" w:rsidP="004824B4">
            <w:pPr>
              <w:spacing w:line="360" w:lineRule="auto"/>
              <w:rPr>
                <w:rFonts w:ascii="Times New Roman" w:hAnsi="Times New Roman" w:cs="Times New Roman"/>
                <w:b/>
                <w:sz w:val="24"/>
                <w:szCs w:val="24"/>
                <w:lang w:val="en-US"/>
              </w:rPr>
            </w:pPr>
          </w:p>
        </w:tc>
        <w:tc>
          <w:tcPr>
            <w:tcW w:w="456" w:type="dxa"/>
          </w:tcPr>
          <w:p w14:paraId="3E0A876B" w14:textId="300099F6" w:rsidR="004824B4" w:rsidRPr="00C62F86" w:rsidRDefault="004824B4" w:rsidP="004824B4">
            <w:pPr>
              <w:spacing w:line="360" w:lineRule="auto"/>
              <w:rPr>
                <w:rFonts w:ascii="Times New Roman" w:hAnsi="Times New Roman" w:cs="Times New Roman"/>
                <w:b/>
                <w:sz w:val="24"/>
                <w:szCs w:val="24"/>
                <w:lang w:val="en-US"/>
              </w:rPr>
            </w:pPr>
            <w:r w:rsidRPr="00C62F86">
              <w:rPr>
                <w:rFonts w:ascii="Times New Roman" w:hAnsi="Times New Roman" w:cs="Times New Roman"/>
                <w:b/>
                <w:sz w:val="24"/>
                <w:szCs w:val="24"/>
                <w:highlight w:val="yellow"/>
                <w:lang w:val="en-US"/>
              </w:rPr>
              <w:t>X</w:t>
            </w:r>
          </w:p>
        </w:tc>
        <w:tc>
          <w:tcPr>
            <w:tcW w:w="456" w:type="dxa"/>
          </w:tcPr>
          <w:p w14:paraId="34F9D85B" w14:textId="77777777" w:rsidR="004824B4" w:rsidRPr="00C62F86" w:rsidRDefault="004824B4" w:rsidP="004824B4">
            <w:pPr>
              <w:spacing w:line="360" w:lineRule="auto"/>
              <w:rPr>
                <w:rFonts w:ascii="Times New Roman" w:hAnsi="Times New Roman" w:cs="Times New Roman"/>
                <w:b/>
                <w:sz w:val="24"/>
                <w:szCs w:val="24"/>
                <w:lang w:val="en-US"/>
              </w:rPr>
            </w:pPr>
          </w:p>
        </w:tc>
      </w:tr>
      <w:tr w:rsidR="004824B4" w:rsidRPr="00C62F86" w14:paraId="5F9F0ED9" w14:textId="77777777" w:rsidTr="005F7F0C">
        <w:tc>
          <w:tcPr>
            <w:tcW w:w="4743" w:type="dxa"/>
          </w:tcPr>
          <w:p w14:paraId="16F5ABF0" w14:textId="1A341247" w:rsidR="004824B4" w:rsidRPr="00C62F86" w:rsidRDefault="004824B4" w:rsidP="004824B4">
            <w:pPr>
              <w:spacing w:line="360" w:lineRule="auto"/>
              <w:rPr>
                <w:rFonts w:ascii="Times New Roman" w:hAnsi="Times New Roman" w:cs="Times New Roman"/>
                <w:b/>
                <w:sz w:val="24"/>
                <w:szCs w:val="24"/>
                <w:lang w:val="en-US"/>
              </w:rPr>
            </w:pPr>
            <w:r w:rsidRPr="00C62F86">
              <w:rPr>
                <w:rFonts w:ascii="Times New Roman" w:hAnsi="Times New Roman" w:cs="Times New Roman"/>
                <w:sz w:val="24"/>
                <w:szCs w:val="24"/>
              </w:rPr>
              <w:t>Reakreditasi 3 Program Studi Yakni S1 Teknik Elektro, S1 Teknik Pertambangan, S1 Teknik Kimia</w:t>
            </w:r>
          </w:p>
        </w:tc>
        <w:tc>
          <w:tcPr>
            <w:tcW w:w="423" w:type="dxa"/>
          </w:tcPr>
          <w:p w14:paraId="69D1C65D" w14:textId="30563C08"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2FB3D61F" w14:textId="7749D991"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212A322A" w14:textId="672C87A2"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6AD332FF" w14:textId="325C4AB6"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563" w:type="dxa"/>
          </w:tcPr>
          <w:p w14:paraId="43585440" w14:textId="19AB016F"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color w:val="1F497D" w:themeColor="text2"/>
                <w:sz w:val="24"/>
                <w:szCs w:val="24"/>
                <w:highlight w:val="yellow"/>
                <w:lang w:val="en-US"/>
              </w:rPr>
              <w:t>X</w:t>
            </w:r>
          </w:p>
        </w:tc>
        <w:tc>
          <w:tcPr>
            <w:tcW w:w="424" w:type="dxa"/>
          </w:tcPr>
          <w:p w14:paraId="2EA4FF95" w14:textId="5062C695"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0AEDB2ED" w14:textId="71E47BF7"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5BF5DFA0" w14:textId="5636F122"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0290D971" w14:textId="65749735"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09F26F23" w14:textId="14CD9692"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349E5634" w14:textId="44D9BC6C"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395DD41C" w14:textId="2E162420" w:rsidR="004824B4" w:rsidRPr="00C62F86" w:rsidRDefault="004824B4" w:rsidP="004824B4">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r>
      <w:tr w:rsidR="001F3EF1" w:rsidRPr="00C62F86" w14:paraId="2EAE9E9A" w14:textId="77777777" w:rsidTr="005F7F0C">
        <w:tc>
          <w:tcPr>
            <w:tcW w:w="4743" w:type="dxa"/>
          </w:tcPr>
          <w:p w14:paraId="740986BA" w14:textId="6FFDD94E" w:rsidR="001F3EF1" w:rsidRPr="00C62F86" w:rsidRDefault="005F7F0C" w:rsidP="000152AC">
            <w:pPr>
              <w:spacing w:line="360" w:lineRule="auto"/>
              <w:rPr>
                <w:rFonts w:ascii="Times New Roman" w:hAnsi="Times New Roman" w:cs="Times New Roman"/>
                <w:b/>
                <w:sz w:val="24"/>
                <w:szCs w:val="24"/>
                <w:lang w:val="en-US"/>
              </w:rPr>
            </w:pPr>
            <w:r w:rsidRPr="00C62F86">
              <w:rPr>
                <w:rFonts w:ascii="Times New Roman" w:hAnsi="Times New Roman" w:cs="Times New Roman"/>
                <w:sz w:val="24"/>
                <w:szCs w:val="24"/>
                <w:lang w:val="en-US"/>
              </w:rPr>
              <w:t xml:space="preserve">Menyelaraskan  Prosedur mutu SMM ISO 9001; 2015 dengan SPMI Dikti </w:t>
            </w:r>
          </w:p>
        </w:tc>
        <w:tc>
          <w:tcPr>
            <w:tcW w:w="423" w:type="dxa"/>
          </w:tcPr>
          <w:p w14:paraId="2C827CFD" w14:textId="0AF9ECDE" w:rsidR="001F3EF1" w:rsidRPr="00C62F86" w:rsidRDefault="001A4ED4"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2501D3A6"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522143B2"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612EECF0"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563" w:type="dxa"/>
          </w:tcPr>
          <w:p w14:paraId="604494E4"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4210E9A3"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1DDFE0E4"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30C35A07"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51619828"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56" w:type="dxa"/>
          </w:tcPr>
          <w:p w14:paraId="281719AA"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56" w:type="dxa"/>
          </w:tcPr>
          <w:p w14:paraId="19404E26"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56" w:type="dxa"/>
          </w:tcPr>
          <w:p w14:paraId="5302D4E8"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r>
      <w:tr w:rsidR="001F3EF1" w:rsidRPr="00C62F86" w14:paraId="285F2F34" w14:textId="77777777" w:rsidTr="005F7F0C">
        <w:tc>
          <w:tcPr>
            <w:tcW w:w="4743" w:type="dxa"/>
          </w:tcPr>
          <w:p w14:paraId="7C073702" w14:textId="29F23C41" w:rsidR="001F3EF1" w:rsidRPr="00C62F86" w:rsidRDefault="004824B4"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rPr>
              <w:t>Revisi Standar SPMI</w:t>
            </w:r>
          </w:p>
        </w:tc>
        <w:tc>
          <w:tcPr>
            <w:tcW w:w="423" w:type="dxa"/>
          </w:tcPr>
          <w:p w14:paraId="3BD6495A"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26C8E4D4"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03FF5869"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75EF5AE1"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563" w:type="dxa"/>
          </w:tcPr>
          <w:p w14:paraId="7A7E666A"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5E2BFA4D"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582E374F"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000CBBA7"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0387A301"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05850CB9"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5C45CE8B"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7D11A11F"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r>
      <w:tr w:rsidR="001F3EF1" w:rsidRPr="00C62F86" w14:paraId="53B83B5B" w14:textId="77777777" w:rsidTr="005F7F0C">
        <w:tc>
          <w:tcPr>
            <w:tcW w:w="4743" w:type="dxa"/>
          </w:tcPr>
          <w:p w14:paraId="66A2AAFD" w14:textId="77777777" w:rsidR="001F3EF1" w:rsidRPr="00C62F86" w:rsidRDefault="005F7F0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Internal Audit</w:t>
            </w:r>
          </w:p>
        </w:tc>
        <w:tc>
          <w:tcPr>
            <w:tcW w:w="423" w:type="dxa"/>
          </w:tcPr>
          <w:p w14:paraId="0986A898"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0DFE8C4A"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7958A7C7"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592986A3"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563" w:type="dxa"/>
          </w:tcPr>
          <w:p w14:paraId="291EF31C"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23612F1F"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625989B5"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2004CF9B"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739D2188"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6E1C4F65"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56" w:type="dxa"/>
          </w:tcPr>
          <w:p w14:paraId="4F1ED299"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56" w:type="dxa"/>
          </w:tcPr>
          <w:p w14:paraId="6C8209A0"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r>
      <w:tr w:rsidR="001F3EF1" w:rsidRPr="00C62F86" w14:paraId="45EB2CEB" w14:textId="77777777" w:rsidTr="005F7F0C">
        <w:tc>
          <w:tcPr>
            <w:tcW w:w="4743" w:type="dxa"/>
          </w:tcPr>
          <w:p w14:paraId="5DC9F231" w14:textId="77777777" w:rsidR="001F3EF1" w:rsidRPr="00C62F86" w:rsidRDefault="005F7F0C" w:rsidP="000152AC">
            <w:pPr>
              <w:spacing w:line="360" w:lineRule="auto"/>
              <w:rPr>
                <w:rFonts w:ascii="Times New Roman" w:hAnsi="Times New Roman" w:cs="Times New Roman"/>
                <w:sz w:val="24"/>
                <w:szCs w:val="24"/>
                <w:lang w:val="en-US"/>
              </w:rPr>
            </w:pPr>
            <w:r w:rsidRPr="00C62F86">
              <w:rPr>
                <w:rFonts w:ascii="Times New Roman" w:hAnsi="Times New Roman" w:cs="Times New Roman"/>
                <w:sz w:val="24"/>
                <w:szCs w:val="24"/>
                <w:lang w:val="en-US"/>
              </w:rPr>
              <w:t>Evaluasi Kinerja Dosen</w:t>
            </w:r>
          </w:p>
        </w:tc>
        <w:tc>
          <w:tcPr>
            <w:tcW w:w="423" w:type="dxa"/>
          </w:tcPr>
          <w:p w14:paraId="275D1D5D"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3A3C5147"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3706D820"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1C9E1A78"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563" w:type="dxa"/>
          </w:tcPr>
          <w:p w14:paraId="786A3512"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1D82FEAF"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24" w:type="dxa"/>
          </w:tcPr>
          <w:p w14:paraId="45713EE3"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248676F7" w14:textId="77777777" w:rsidR="001F3EF1" w:rsidRPr="00C62F86" w:rsidRDefault="001F3EF1" w:rsidP="000152AC">
            <w:pPr>
              <w:spacing w:line="360" w:lineRule="auto"/>
              <w:rPr>
                <w:rFonts w:ascii="Times New Roman" w:hAnsi="Times New Roman" w:cs="Times New Roman"/>
                <w:b/>
                <w:sz w:val="24"/>
                <w:szCs w:val="24"/>
                <w:highlight w:val="yellow"/>
                <w:lang w:val="en-US"/>
              </w:rPr>
            </w:pPr>
          </w:p>
        </w:tc>
        <w:tc>
          <w:tcPr>
            <w:tcW w:w="424" w:type="dxa"/>
          </w:tcPr>
          <w:p w14:paraId="558E95CE"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5A15E2E4"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14AE239E"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c>
          <w:tcPr>
            <w:tcW w:w="456" w:type="dxa"/>
          </w:tcPr>
          <w:p w14:paraId="77990F41" w14:textId="77777777" w:rsidR="001F3EF1" w:rsidRPr="00C62F86" w:rsidRDefault="005F7F0C" w:rsidP="000152AC">
            <w:pPr>
              <w:spacing w:line="360" w:lineRule="auto"/>
              <w:rPr>
                <w:rFonts w:ascii="Times New Roman" w:hAnsi="Times New Roman" w:cs="Times New Roman"/>
                <w:b/>
                <w:sz w:val="24"/>
                <w:szCs w:val="24"/>
                <w:highlight w:val="yellow"/>
                <w:lang w:val="en-US"/>
              </w:rPr>
            </w:pPr>
            <w:r w:rsidRPr="00C62F86">
              <w:rPr>
                <w:rFonts w:ascii="Times New Roman" w:hAnsi="Times New Roman" w:cs="Times New Roman"/>
                <w:b/>
                <w:sz w:val="24"/>
                <w:szCs w:val="24"/>
                <w:highlight w:val="yellow"/>
                <w:lang w:val="en-US"/>
              </w:rPr>
              <w:t>X</w:t>
            </w:r>
          </w:p>
        </w:tc>
      </w:tr>
    </w:tbl>
    <w:p w14:paraId="6A271A65" w14:textId="5CA3E380" w:rsidR="001F3EF1" w:rsidRPr="00C62F86" w:rsidRDefault="001F3EF1" w:rsidP="00764B50">
      <w:pPr>
        <w:spacing w:line="360" w:lineRule="auto"/>
        <w:rPr>
          <w:rFonts w:ascii="Times New Roman" w:hAnsi="Times New Roman" w:cs="Times New Roman"/>
          <w:b/>
          <w:sz w:val="24"/>
          <w:szCs w:val="24"/>
          <w:lang w:val="en-US"/>
        </w:rPr>
      </w:pPr>
    </w:p>
    <w:p w14:paraId="165B8D21" w14:textId="5141E67B" w:rsidR="004824B4" w:rsidRPr="00C62F86" w:rsidRDefault="004824B4" w:rsidP="00764B50">
      <w:pPr>
        <w:spacing w:line="360" w:lineRule="auto"/>
        <w:rPr>
          <w:rFonts w:ascii="Times New Roman" w:hAnsi="Times New Roman" w:cs="Times New Roman"/>
          <w:b/>
          <w:sz w:val="24"/>
          <w:szCs w:val="24"/>
          <w:lang w:val="en-US"/>
        </w:rPr>
      </w:pPr>
    </w:p>
    <w:p w14:paraId="2901559C" w14:textId="7981C277" w:rsidR="004824B4" w:rsidRPr="00C62F86" w:rsidRDefault="004824B4" w:rsidP="004824B4">
      <w:pPr>
        <w:spacing w:line="360" w:lineRule="auto"/>
        <w:jc w:val="center"/>
        <w:rPr>
          <w:rFonts w:ascii="Times New Roman" w:hAnsi="Times New Roman" w:cs="Times New Roman"/>
          <w:b/>
          <w:sz w:val="24"/>
          <w:szCs w:val="24"/>
        </w:rPr>
      </w:pPr>
      <w:r w:rsidRPr="00C62F86">
        <w:rPr>
          <w:rFonts w:ascii="Times New Roman" w:hAnsi="Times New Roman" w:cs="Times New Roman"/>
          <w:b/>
          <w:sz w:val="24"/>
          <w:szCs w:val="24"/>
          <w:lang w:val="en-US"/>
        </w:rPr>
        <w:t>BAB I</w:t>
      </w:r>
      <w:r w:rsidRPr="00C62F86">
        <w:rPr>
          <w:rFonts w:ascii="Times New Roman" w:hAnsi="Times New Roman" w:cs="Times New Roman"/>
          <w:b/>
          <w:sz w:val="24"/>
          <w:szCs w:val="24"/>
        </w:rPr>
        <w:t>V</w:t>
      </w:r>
    </w:p>
    <w:p w14:paraId="609A89E1" w14:textId="7F2DE25E" w:rsidR="004824B4" w:rsidRPr="00C62F86" w:rsidRDefault="004824B4" w:rsidP="004824B4">
      <w:pPr>
        <w:spacing w:line="360" w:lineRule="auto"/>
        <w:jc w:val="center"/>
        <w:rPr>
          <w:rFonts w:ascii="Times New Roman" w:hAnsi="Times New Roman" w:cs="Times New Roman"/>
          <w:b/>
          <w:sz w:val="24"/>
          <w:szCs w:val="24"/>
        </w:rPr>
      </w:pPr>
      <w:r w:rsidRPr="00C62F86">
        <w:rPr>
          <w:rFonts w:ascii="Times New Roman" w:hAnsi="Times New Roman" w:cs="Times New Roman"/>
          <w:b/>
          <w:sz w:val="24"/>
          <w:szCs w:val="24"/>
        </w:rPr>
        <w:t>LAPORAN</w:t>
      </w:r>
      <w:r w:rsidRPr="00C62F86">
        <w:rPr>
          <w:rFonts w:ascii="Times New Roman" w:hAnsi="Times New Roman" w:cs="Times New Roman"/>
          <w:b/>
          <w:sz w:val="24"/>
          <w:szCs w:val="24"/>
          <w:lang w:val="en-US"/>
        </w:rPr>
        <w:t xml:space="preserve"> KERJA </w:t>
      </w:r>
      <w:r w:rsidRPr="00C62F86">
        <w:rPr>
          <w:rFonts w:ascii="Times New Roman" w:hAnsi="Times New Roman" w:cs="Times New Roman"/>
          <w:b/>
          <w:sz w:val="24"/>
          <w:szCs w:val="24"/>
        </w:rPr>
        <w:t xml:space="preserve">SAMPAI DENGAN 30 APRIL </w:t>
      </w:r>
      <w:r w:rsidRPr="00C62F86">
        <w:rPr>
          <w:rFonts w:ascii="Times New Roman" w:hAnsi="Times New Roman" w:cs="Times New Roman"/>
          <w:b/>
          <w:sz w:val="24"/>
          <w:szCs w:val="24"/>
          <w:lang w:val="en-US"/>
        </w:rPr>
        <w:t>20</w:t>
      </w:r>
      <w:r w:rsidRPr="00C62F86">
        <w:rPr>
          <w:rFonts w:ascii="Times New Roman" w:hAnsi="Times New Roman" w:cs="Times New Roman"/>
          <w:b/>
          <w:sz w:val="24"/>
          <w:szCs w:val="24"/>
        </w:rPr>
        <w:t>20</w:t>
      </w:r>
    </w:p>
    <w:p w14:paraId="1E523A05" w14:textId="77777777" w:rsidR="00006917" w:rsidRPr="00C62F86" w:rsidRDefault="00006917" w:rsidP="004824B4">
      <w:pPr>
        <w:spacing w:line="360" w:lineRule="auto"/>
        <w:jc w:val="center"/>
        <w:rPr>
          <w:rFonts w:ascii="Times New Roman" w:hAnsi="Times New Roman" w:cs="Times New Roman"/>
          <w:b/>
          <w:sz w:val="24"/>
          <w:szCs w:val="24"/>
        </w:rPr>
      </w:pPr>
    </w:p>
    <w:p w14:paraId="30A1E153" w14:textId="53888DAF" w:rsidR="004824B4" w:rsidRPr="00C62F86" w:rsidRDefault="004824B4" w:rsidP="004824B4">
      <w:pPr>
        <w:spacing w:line="360" w:lineRule="auto"/>
        <w:rPr>
          <w:rFonts w:ascii="Times New Roman" w:hAnsi="Times New Roman" w:cs="Times New Roman"/>
          <w:sz w:val="24"/>
          <w:szCs w:val="24"/>
        </w:rPr>
      </w:pPr>
      <w:r w:rsidRPr="00C62F86">
        <w:rPr>
          <w:rFonts w:ascii="Times New Roman" w:hAnsi="Times New Roman" w:cs="Times New Roman"/>
          <w:b/>
          <w:sz w:val="24"/>
          <w:szCs w:val="24"/>
        </w:rPr>
        <w:t xml:space="preserve">4.1. </w:t>
      </w:r>
      <w:r w:rsidR="00006917" w:rsidRPr="00C62F86">
        <w:rPr>
          <w:rFonts w:ascii="Times New Roman" w:hAnsi="Times New Roman" w:cs="Times New Roman"/>
          <w:sz w:val="24"/>
          <w:szCs w:val="24"/>
        </w:rPr>
        <w:t>Akreditasi Internasional IABEE Program Studi Teknik Industri</w:t>
      </w:r>
    </w:p>
    <w:p w14:paraId="38B0516F" w14:textId="130C4037" w:rsidR="00006917" w:rsidRPr="00C62F86" w:rsidRDefault="00006917" w:rsidP="004824B4">
      <w:pPr>
        <w:spacing w:line="360" w:lineRule="auto"/>
        <w:rPr>
          <w:rFonts w:ascii="Times New Roman" w:hAnsi="Times New Roman" w:cs="Times New Roman"/>
          <w:sz w:val="24"/>
          <w:szCs w:val="24"/>
        </w:rPr>
      </w:pPr>
      <w:r w:rsidRPr="00C62F86">
        <w:rPr>
          <w:rFonts w:ascii="Times New Roman" w:hAnsi="Times New Roman" w:cs="Times New Roman"/>
          <w:sz w:val="24"/>
          <w:szCs w:val="24"/>
        </w:rPr>
        <w:tab/>
        <w:t>Pada proses akreditasi internasional IABEE pada program studi teknik industri telah menghasilkan hal sebagai berikut :</w:t>
      </w:r>
    </w:p>
    <w:p w14:paraId="5808301B" w14:textId="76421CF1" w:rsidR="00006917" w:rsidRPr="00C62F86" w:rsidRDefault="00006917" w:rsidP="00006917">
      <w:pPr>
        <w:pStyle w:val="ListParagraph"/>
        <w:numPr>
          <w:ilvl w:val="0"/>
          <w:numId w:val="35"/>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Sudah ada panitia inti yang terdiri dari Koordinator pusat penjaminan mutu fakultas, ketua program studi dan unit jaminan mutu program studi</w:t>
      </w:r>
    </w:p>
    <w:p w14:paraId="615D4D0C" w14:textId="02276F51" w:rsidR="00006917" w:rsidRPr="00C62F86" w:rsidRDefault="00006917" w:rsidP="00006917">
      <w:pPr>
        <w:pStyle w:val="ListParagraph"/>
        <w:numPr>
          <w:ilvl w:val="0"/>
          <w:numId w:val="35"/>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Tahap penjajakan telah dilakukan dan dikomunikasikan dengan ketua IABEE indonesia yakni bapak Dr. Wahyudi Sutupo S.T.,M.T.</w:t>
      </w:r>
    </w:p>
    <w:p w14:paraId="3DE618E5" w14:textId="602A9DE4" w:rsidR="00006917" w:rsidRPr="00C62F86" w:rsidRDefault="00006917" w:rsidP="00006917">
      <w:pPr>
        <w:pStyle w:val="ListParagraph"/>
        <w:numPr>
          <w:ilvl w:val="0"/>
          <w:numId w:val="35"/>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Saat ini sedang merumuskan kurikulum dan pemetaan out comes</w:t>
      </w:r>
    </w:p>
    <w:p w14:paraId="18ADEE4A" w14:textId="74165230" w:rsidR="00006917" w:rsidRPr="00C62F86" w:rsidRDefault="00006917" w:rsidP="00006917">
      <w:pPr>
        <w:pStyle w:val="ListParagraph"/>
        <w:numPr>
          <w:ilvl w:val="0"/>
          <w:numId w:val="35"/>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Pemetaan keahlian dosen sudah selesai dilaksanakan dan seluruh dosen sudah tergabung dalam organisasi internasional sesuai dengan keilmuan dosen yang merupakan syarat terakreditasi internasional</w:t>
      </w:r>
    </w:p>
    <w:p w14:paraId="175BE2D7" w14:textId="77777777" w:rsidR="00006917" w:rsidRPr="00C62F86" w:rsidRDefault="00006917" w:rsidP="00006917">
      <w:pPr>
        <w:pStyle w:val="ListParagraph"/>
        <w:spacing w:line="360" w:lineRule="auto"/>
        <w:rPr>
          <w:rFonts w:ascii="Times New Roman" w:hAnsi="Times New Roman" w:cs="Times New Roman"/>
          <w:b/>
          <w:sz w:val="24"/>
          <w:szCs w:val="24"/>
        </w:rPr>
      </w:pPr>
    </w:p>
    <w:p w14:paraId="1401DAFC" w14:textId="49354487" w:rsidR="00006917" w:rsidRPr="00C62F86" w:rsidRDefault="00006917" w:rsidP="00006917">
      <w:pPr>
        <w:spacing w:line="360" w:lineRule="auto"/>
        <w:rPr>
          <w:rFonts w:ascii="Times New Roman" w:hAnsi="Times New Roman" w:cs="Times New Roman"/>
          <w:sz w:val="24"/>
          <w:szCs w:val="24"/>
        </w:rPr>
      </w:pPr>
      <w:r w:rsidRPr="00C62F86">
        <w:rPr>
          <w:rFonts w:ascii="Times New Roman" w:hAnsi="Times New Roman" w:cs="Times New Roman"/>
          <w:b/>
          <w:sz w:val="24"/>
          <w:szCs w:val="24"/>
        </w:rPr>
        <w:lastRenderedPageBreak/>
        <w:t xml:space="preserve">4.2. </w:t>
      </w:r>
      <w:r w:rsidRPr="00C62F86">
        <w:rPr>
          <w:rFonts w:ascii="Times New Roman" w:hAnsi="Times New Roman" w:cs="Times New Roman"/>
          <w:sz w:val="24"/>
          <w:szCs w:val="24"/>
        </w:rPr>
        <w:t>Reakreditasi 3 Program Studi Yakni S1 Teknik Elektro, S1 Teknik Pertambangan, S1 Teknik Kimia</w:t>
      </w:r>
    </w:p>
    <w:p w14:paraId="1B92B9C0" w14:textId="030A95DD" w:rsidR="00006917" w:rsidRPr="00C62F86" w:rsidRDefault="00006917" w:rsidP="00006917">
      <w:pPr>
        <w:spacing w:line="360" w:lineRule="auto"/>
        <w:rPr>
          <w:rFonts w:ascii="Times New Roman" w:hAnsi="Times New Roman" w:cs="Times New Roman"/>
          <w:sz w:val="24"/>
          <w:szCs w:val="24"/>
        </w:rPr>
      </w:pPr>
      <w:r w:rsidRPr="00C62F86">
        <w:rPr>
          <w:rFonts w:ascii="Times New Roman" w:hAnsi="Times New Roman" w:cs="Times New Roman"/>
          <w:sz w:val="24"/>
          <w:szCs w:val="24"/>
        </w:rPr>
        <w:t>Hasil reakreditasi untuk tiga program studi tersebut adalah :</w:t>
      </w:r>
    </w:p>
    <w:p w14:paraId="4823FDA0" w14:textId="6D41263B" w:rsidR="00006917" w:rsidRPr="00C62F86" w:rsidRDefault="00006917" w:rsidP="00006917">
      <w:pPr>
        <w:pStyle w:val="ListParagraph"/>
        <w:numPr>
          <w:ilvl w:val="0"/>
          <w:numId w:val="36"/>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Laporan Kinerja Program studi Telah mencapai 80 %</w:t>
      </w:r>
    </w:p>
    <w:p w14:paraId="77649227" w14:textId="13D484FF" w:rsidR="00006917" w:rsidRPr="00C62F86" w:rsidRDefault="00006917" w:rsidP="00006917">
      <w:pPr>
        <w:pStyle w:val="ListParagraph"/>
        <w:numPr>
          <w:ilvl w:val="0"/>
          <w:numId w:val="36"/>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Evaluasi diri dalam tahap pengerjaan oleh tim yang telah ditunjuk</w:t>
      </w:r>
    </w:p>
    <w:p w14:paraId="5AFEF9C2" w14:textId="3FAB4A7F" w:rsidR="00006917" w:rsidRPr="00C62F86" w:rsidRDefault="00006917" w:rsidP="00006917">
      <w:pPr>
        <w:pStyle w:val="ListParagraph"/>
        <w:numPr>
          <w:ilvl w:val="0"/>
          <w:numId w:val="36"/>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Belum dilakukan review</w:t>
      </w:r>
    </w:p>
    <w:p w14:paraId="7662610A" w14:textId="77777777" w:rsidR="006230F7" w:rsidRPr="00C62F86" w:rsidRDefault="006230F7" w:rsidP="006230F7">
      <w:pPr>
        <w:spacing w:line="360" w:lineRule="auto"/>
        <w:rPr>
          <w:rFonts w:ascii="Times New Roman" w:hAnsi="Times New Roman" w:cs="Times New Roman"/>
          <w:b/>
          <w:sz w:val="24"/>
          <w:szCs w:val="24"/>
        </w:rPr>
      </w:pPr>
    </w:p>
    <w:p w14:paraId="2955BE22" w14:textId="6E7FEA11" w:rsidR="00006917" w:rsidRPr="00C62F86" w:rsidRDefault="006230F7" w:rsidP="006230F7">
      <w:pPr>
        <w:spacing w:line="360" w:lineRule="auto"/>
        <w:rPr>
          <w:rFonts w:ascii="Times New Roman" w:hAnsi="Times New Roman" w:cs="Times New Roman"/>
          <w:sz w:val="24"/>
          <w:szCs w:val="24"/>
          <w:lang w:val="en-US"/>
        </w:rPr>
      </w:pPr>
      <w:r w:rsidRPr="00C62F86">
        <w:rPr>
          <w:rFonts w:ascii="Times New Roman" w:hAnsi="Times New Roman" w:cs="Times New Roman"/>
          <w:b/>
          <w:sz w:val="24"/>
          <w:szCs w:val="24"/>
        </w:rPr>
        <w:t xml:space="preserve">4.3. </w:t>
      </w:r>
      <w:r w:rsidRPr="00C62F86">
        <w:rPr>
          <w:rFonts w:ascii="Times New Roman" w:hAnsi="Times New Roman" w:cs="Times New Roman"/>
          <w:sz w:val="24"/>
          <w:szCs w:val="24"/>
          <w:lang w:val="en-US"/>
        </w:rPr>
        <w:t>Menyelaraskan  Prosedur mutu SMM ISO 9001; 2015 dengan SPMI Dikti</w:t>
      </w:r>
    </w:p>
    <w:p w14:paraId="3C437521" w14:textId="27AC6266" w:rsidR="006230F7" w:rsidRPr="00C62F86" w:rsidRDefault="006230F7" w:rsidP="006230F7">
      <w:pPr>
        <w:spacing w:line="360" w:lineRule="auto"/>
        <w:rPr>
          <w:rFonts w:ascii="Times New Roman" w:hAnsi="Times New Roman" w:cs="Times New Roman"/>
          <w:sz w:val="24"/>
          <w:szCs w:val="24"/>
        </w:rPr>
      </w:pPr>
      <w:r w:rsidRPr="00C62F86">
        <w:rPr>
          <w:rFonts w:ascii="Times New Roman" w:hAnsi="Times New Roman" w:cs="Times New Roman"/>
          <w:sz w:val="24"/>
          <w:szCs w:val="24"/>
        </w:rPr>
        <w:t>Capaian yang telah dihasilkan adalah :</w:t>
      </w:r>
    </w:p>
    <w:p w14:paraId="1B47AE5D" w14:textId="2F759E75" w:rsidR="006230F7" w:rsidRPr="00C62F86" w:rsidRDefault="006230F7" w:rsidP="006230F7">
      <w:pPr>
        <w:pStyle w:val="ListParagraph"/>
        <w:numPr>
          <w:ilvl w:val="0"/>
          <w:numId w:val="37"/>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Dilakukan registrasi ulang penomoran standar operasional prosedur mengikuti Standar SPMI Fakultas Teknik ( capaian 40 % )</w:t>
      </w:r>
    </w:p>
    <w:p w14:paraId="4E4CAFFE" w14:textId="6547B4AD" w:rsidR="006230F7" w:rsidRPr="00C62F86" w:rsidRDefault="006230F7" w:rsidP="006230F7">
      <w:pPr>
        <w:pStyle w:val="ListParagraph"/>
        <w:numPr>
          <w:ilvl w:val="0"/>
          <w:numId w:val="37"/>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Ada penambahan standar operasional prosedur yakni Standar Operasional Prosedur seminar proposal, seminar hasil, dan sidang Skripsi melalui online/daring</w:t>
      </w:r>
    </w:p>
    <w:p w14:paraId="79045CE3" w14:textId="77777777" w:rsidR="006230F7" w:rsidRPr="00C62F86" w:rsidRDefault="006230F7" w:rsidP="006230F7">
      <w:pPr>
        <w:spacing w:line="360" w:lineRule="auto"/>
        <w:rPr>
          <w:rFonts w:ascii="Times New Roman" w:hAnsi="Times New Roman" w:cs="Times New Roman"/>
          <w:b/>
          <w:sz w:val="24"/>
          <w:szCs w:val="24"/>
        </w:rPr>
      </w:pPr>
    </w:p>
    <w:p w14:paraId="0AEB35EE" w14:textId="4EBED4A9" w:rsidR="006230F7" w:rsidRPr="00C62F86" w:rsidRDefault="006230F7" w:rsidP="006230F7">
      <w:pPr>
        <w:spacing w:line="360" w:lineRule="auto"/>
        <w:rPr>
          <w:rFonts w:ascii="Times New Roman" w:hAnsi="Times New Roman" w:cs="Times New Roman"/>
          <w:sz w:val="24"/>
          <w:szCs w:val="24"/>
        </w:rPr>
      </w:pPr>
      <w:r w:rsidRPr="00C62F86">
        <w:rPr>
          <w:rFonts w:ascii="Times New Roman" w:hAnsi="Times New Roman" w:cs="Times New Roman"/>
          <w:b/>
          <w:sz w:val="24"/>
          <w:szCs w:val="24"/>
        </w:rPr>
        <w:t xml:space="preserve">4.4. </w:t>
      </w:r>
      <w:r w:rsidRPr="00C62F86">
        <w:rPr>
          <w:rFonts w:ascii="Times New Roman" w:hAnsi="Times New Roman" w:cs="Times New Roman"/>
          <w:sz w:val="24"/>
          <w:szCs w:val="24"/>
        </w:rPr>
        <w:t>Revisi Standar SPMI</w:t>
      </w:r>
    </w:p>
    <w:p w14:paraId="7094D881" w14:textId="77777777" w:rsidR="006230F7" w:rsidRPr="00C62F86" w:rsidRDefault="006230F7" w:rsidP="006230F7">
      <w:pPr>
        <w:spacing w:line="360" w:lineRule="auto"/>
        <w:rPr>
          <w:rFonts w:ascii="Times New Roman" w:hAnsi="Times New Roman" w:cs="Times New Roman"/>
          <w:sz w:val="24"/>
          <w:szCs w:val="24"/>
        </w:rPr>
      </w:pPr>
      <w:r w:rsidRPr="00C62F86">
        <w:rPr>
          <w:rFonts w:ascii="Times New Roman" w:hAnsi="Times New Roman" w:cs="Times New Roman"/>
          <w:sz w:val="24"/>
          <w:szCs w:val="24"/>
        </w:rPr>
        <w:t>Capaian yang telah dihasilkan adalah :</w:t>
      </w:r>
    </w:p>
    <w:p w14:paraId="4F6261AF" w14:textId="0F2A46EB" w:rsidR="006230F7" w:rsidRPr="00C62F86" w:rsidRDefault="006230F7" w:rsidP="006230F7">
      <w:pPr>
        <w:pStyle w:val="ListParagraph"/>
        <w:numPr>
          <w:ilvl w:val="0"/>
          <w:numId w:val="38"/>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Untuk revisi sudah dilakukan pada 2 standar pendidikan karena standar sebelumnya sudah melampaui sehingga perlu untuk ditingkatkan namun belum disyahkan.</w:t>
      </w:r>
    </w:p>
    <w:p w14:paraId="55334CF5" w14:textId="77777777" w:rsidR="006230F7" w:rsidRPr="00C62F86" w:rsidRDefault="006230F7" w:rsidP="006230F7">
      <w:pPr>
        <w:pStyle w:val="ListParagraph"/>
        <w:numPr>
          <w:ilvl w:val="0"/>
          <w:numId w:val="38"/>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Sudah ada rancangan Standar Tambahan yakni standar kebersihan ruangan belajar, toilet, laboratorium.</w:t>
      </w:r>
    </w:p>
    <w:p w14:paraId="686BDC5D" w14:textId="77777777" w:rsidR="006230F7" w:rsidRPr="00C62F86" w:rsidRDefault="006230F7" w:rsidP="006230F7">
      <w:pPr>
        <w:spacing w:line="360" w:lineRule="auto"/>
        <w:rPr>
          <w:rFonts w:ascii="Times New Roman" w:hAnsi="Times New Roman" w:cs="Times New Roman"/>
          <w:b/>
          <w:sz w:val="24"/>
          <w:szCs w:val="24"/>
        </w:rPr>
      </w:pPr>
    </w:p>
    <w:p w14:paraId="424E39F2" w14:textId="72BE881B" w:rsidR="006230F7" w:rsidRPr="00C62F86" w:rsidRDefault="006230F7" w:rsidP="006230F7">
      <w:pPr>
        <w:spacing w:line="360" w:lineRule="auto"/>
        <w:rPr>
          <w:rFonts w:ascii="Times New Roman" w:hAnsi="Times New Roman" w:cs="Times New Roman"/>
          <w:sz w:val="24"/>
          <w:szCs w:val="24"/>
          <w:lang w:val="en-US"/>
        </w:rPr>
      </w:pPr>
      <w:r w:rsidRPr="00C62F86">
        <w:rPr>
          <w:rFonts w:ascii="Times New Roman" w:hAnsi="Times New Roman" w:cs="Times New Roman"/>
          <w:b/>
          <w:sz w:val="24"/>
          <w:szCs w:val="24"/>
        </w:rPr>
        <w:t xml:space="preserve">4.5. </w:t>
      </w:r>
      <w:r w:rsidRPr="00C62F86">
        <w:rPr>
          <w:rFonts w:ascii="Times New Roman" w:hAnsi="Times New Roman" w:cs="Times New Roman"/>
          <w:sz w:val="24"/>
          <w:szCs w:val="24"/>
          <w:lang w:val="en-US"/>
        </w:rPr>
        <w:t>Internal Audit</w:t>
      </w:r>
    </w:p>
    <w:p w14:paraId="46ADC670" w14:textId="77777777" w:rsidR="006230F7" w:rsidRPr="00C62F86" w:rsidRDefault="006230F7" w:rsidP="006230F7">
      <w:pPr>
        <w:spacing w:line="360" w:lineRule="auto"/>
        <w:rPr>
          <w:rFonts w:ascii="Times New Roman" w:hAnsi="Times New Roman" w:cs="Times New Roman"/>
          <w:sz w:val="24"/>
          <w:szCs w:val="24"/>
        </w:rPr>
      </w:pPr>
      <w:r w:rsidRPr="00C62F86">
        <w:rPr>
          <w:rFonts w:ascii="Times New Roman" w:hAnsi="Times New Roman" w:cs="Times New Roman"/>
          <w:sz w:val="24"/>
          <w:szCs w:val="24"/>
        </w:rPr>
        <w:t>Capaian yang telah dihasilkan adalah :</w:t>
      </w:r>
    </w:p>
    <w:p w14:paraId="127865EE" w14:textId="3AF56D8D" w:rsidR="006230F7" w:rsidRPr="00C62F86" w:rsidRDefault="006230F7" w:rsidP="006230F7">
      <w:pPr>
        <w:pStyle w:val="ListParagraph"/>
        <w:numPr>
          <w:ilvl w:val="0"/>
          <w:numId w:val="39"/>
        </w:numPr>
        <w:spacing w:line="360" w:lineRule="auto"/>
        <w:rPr>
          <w:rFonts w:ascii="Times New Roman" w:hAnsi="Times New Roman" w:cs="Times New Roman"/>
          <w:b/>
          <w:sz w:val="24"/>
          <w:szCs w:val="24"/>
        </w:rPr>
      </w:pPr>
      <w:r w:rsidRPr="00C62F86">
        <w:rPr>
          <w:rFonts w:ascii="Times New Roman" w:hAnsi="Times New Roman" w:cs="Times New Roman"/>
          <w:b/>
          <w:sz w:val="24"/>
          <w:szCs w:val="24"/>
        </w:rPr>
        <w:t>Surat kesediaan menjadi auditor dan auditee sudah dikirimkan keseluruh unit fakultas teknik</w:t>
      </w:r>
    </w:p>
    <w:p w14:paraId="15478B1B" w14:textId="77777777" w:rsidR="00C62F86" w:rsidRPr="00C62F86" w:rsidRDefault="00C62F86" w:rsidP="00C62F86">
      <w:pPr>
        <w:spacing w:line="360" w:lineRule="auto"/>
        <w:rPr>
          <w:rFonts w:ascii="Times New Roman" w:hAnsi="Times New Roman" w:cs="Times New Roman"/>
          <w:b/>
          <w:sz w:val="24"/>
          <w:szCs w:val="24"/>
        </w:rPr>
      </w:pPr>
    </w:p>
    <w:p w14:paraId="280B3418" w14:textId="77777777" w:rsidR="00C62F86" w:rsidRPr="00C62F86" w:rsidRDefault="006230F7" w:rsidP="00C62F86">
      <w:pPr>
        <w:spacing w:line="360" w:lineRule="auto"/>
        <w:rPr>
          <w:rFonts w:ascii="Times New Roman" w:hAnsi="Times New Roman" w:cs="Times New Roman"/>
          <w:sz w:val="24"/>
          <w:szCs w:val="24"/>
        </w:rPr>
      </w:pPr>
      <w:r w:rsidRPr="00C62F86">
        <w:rPr>
          <w:rFonts w:ascii="Times New Roman" w:hAnsi="Times New Roman" w:cs="Times New Roman"/>
          <w:b/>
          <w:sz w:val="24"/>
          <w:szCs w:val="24"/>
        </w:rPr>
        <w:t>4.</w:t>
      </w:r>
      <w:r w:rsidR="00C62F86" w:rsidRPr="00C62F86">
        <w:rPr>
          <w:rFonts w:ascii="Times New Roman" w:hAnsi="Times New Roman" w:cs="Times New Roman"/>
          <w:b/>
          <w:sz w:val="24"/>
          <w:szCs w:val="24"/>
        </w:rPr>
        <w:t>6</w:t>
      </w:r>
      <w:r w:rsidRPr="00C62F86">
        <w:rPr>
          <w:rFonts w:ascii="Times New Roman" w:hAnsi="Times New Roman" w:cs="Times New Roman"/>
          <w:b/>
          <w:sz w:val="24"/>
          <w:szCs w:val="24"/>
        </w:rPr>
        <w:t xml:space="preserve">. </w:t>
      </w:r>
      <w:r w:rsidR="00C62F86" w:rsidRPr="00C62F86">
        <w:rPr>
          <w:rFonts w:ascii="Times New Roman" w:hAnsi="Times New Roman" w:cs="Times New Roman"/>
          <w:sz w:val="24"/>
          <w:szCs w:val="24"/>
          <w:lang w:val="en-US"/>
        </w:rPr>
        <w:t>Evaluasi Kinerja Dosen Dua ( 2 ) kali pada semester Genap 201</w:t>
      </w:r>
      <w:r w:rsidR="00C62F86" w:rsidRPr="00C62F86">
        <w:rPr>
          <w:rFonts w:ascii="Times New Roman" w:hAnsi="Times New Roman" w:cs="Times New Roman"/>
          <w:sz w:val="24"/>
          <w:szCs w:val="24"/>
        </w:rPr>
        <w:t>9</w:t>
      </w:r>
      <w:r w:rsidR="00C62F86" w:rsidRPr="00C62F86">
        <w:rPr>
          <w:rFonts w:ascii="Times New Roman" w:hAnsi="Times New Roman" w:cs="Times New Roman"/>
          <w:sz w:val="24"/>
          <w:szCs w:val="24"/>
          <w:lang w:val="en-US"/>
        </w:rPr>
        <w:t>/20</w:t>
      </w:r>
      <w:r w:rsidR="00C62F86" w:rsidRPr="00C62F86">
        <w:rPr>
          <w:rFonts w:ascii="Times New Roman" w:hAnsi="Times New Roman" w:cs="Times New Roman"/>
          <w:sz w:val="24"/>
          <w:szCs w:val="24"/>
        </w:rPr>
        <w:t>20</w:t>
      </w:r>
      <w:r w:rsidR="00C62F86" w:rsidRPr="00C62F86">
        <w:rPr>
          <w:rFonts w:ascii="Times New Roman" w:hAnsi="Times New Roman" w:cs="Times New Roman"/>
          <w:sz w:val="24"/>
          <w:szCs w:val="24"/>
          <w:lang w:val="en-US"/>
        </w:rPr>
        <w:t>dan Ganjil 20</w:t>
      </w:r>
      <w:r w:rsidR="00C62F86" w:rsidRPr="00C62F86">
        <w:rPr>
          <w:rFonts w:ascii="Times New Roman" w:hAnsi="Times New Roman" w:cs="Times New Roman"/>
          <w:sz w:val="24"/>
          <w:szCs w:val="24"/>
        </w:rPr>
        <w:t>20</w:t>
      </w:r>
      <w:r w:rsidR="00C62F86" w:rsidRPr="00C62F86">
        <w:rPr>
          <w:rFonts w:ascii="Times New Roman" w:hAnsi="Times New Roman" w:cs="Times New Roman"/>
          <w:sz w:val="24"/>
          <w:szCs w:val="24"/>
          <w:lang w:val="en-US"/>
        </w:rPr>
        <w:t>/20</w:t>
      </w:r>
      <w:r w:rsidR="00C62F86" w:rsidRPr="00C62F86">
        <w:rPr>
          <w:rFonts w:ascii="Times New Roman" w:hAnsi="Times New Roman" w:cs="Times New Roman"/>
          <w:sz w:val="24"/>
          <w:szCs w:val="24"/>
        </w:rPr>
        <w:t>21</w:t>
      </w:r>
    </w:p>
    <w:p w14:paraId="5ED39030" w14:textId="4B6C63B2" w:rsidR="00C62F86" w:rsidRPr="00C62F86" w:rsidRDefault="006230F7" w:rsidP="00C62F86">
      <w:pPr>
        <w:spacing w:line="360" w:lineRule="auto"/>
        <w:rPr>
          <w:rFonts w:ascii="Times New Roman" w:hAnsi="Times New Roman" w:cs="Times New Roman"/>
          <w:sz w:val="24"/>
          <w:szCs w:val="24"/>
        </w:rPr>
      </w:pPr>
      <w:r w:rsidRPr="00C62F86">
        <w:rPr>
          <w:rFonts w:ascii="Times New Roman" w:hAnsi="Times New Roman" w:cs="Times New Roman"/>
          <w:sz w:val="24"/>
          <w:szCs w:val="24"/>
        </w:rPr>
        <w:t>Capaian yang telah dihasilkan adalah :</w:t>
      </w:r>
    </w:p>
    <w:p w14:paraId="18397A82" w14:textId="678CE4D2" w:rsidR="00C62F86" w:rsidRPr="00C62F86" w:rsidRDefault="00C62F86" w:rsidP="00C62F86">
      <w:pPr>
        <w:pStyle w:val="ListParagraph"/>
        <w:numPr>
          <w:ilvl w:val="0"/>
          <w:numId w:val="40"/>
        </w:numPr>
        <w:spacing w:line="360" w:lineRule="auto"/>
        <w:rPr>
          <w:rFonts w:ascii="Times New Roman" w:hAnsi="Times New Roman" w:cs="Times New Roman"/>
          <w:b/>
          <w:bCs/>
          <w:sz w:val="24"/>
          <w:szCs w:val="24"/>
        </w:rPr>
      </w:pPr>
      <w:r w:rsidRPr="00C62F86">
        <w:rPr>
          <w:rFonts w:ascii="Times New Roman" w:hAnsi="Times New Roman" w:cs="Times New Roman"/>
          <w:b/>
          <w:bCs/>
          <w:sz w:val="24"/>
          <w:szCs w:val="24"/>
        </w:rPr>
        <w:lastRenderedPageBreak/>
        <w:t>Evaluasi kinerja dosen dalam pelaksanaan tri dharma masih sangat minim dikarenakan keterbatasan dalam pengumpulan data, biasanya pada akhir semester akan terkumpul data-data dari dosen.</w:t>
      </w:r>
    </w:p>
    <w:p w14:paraId="74788E11" w14:textId="77777777" w:rsidR="006230F7" w:rsidRPr="00C62F86" w:rsidRDefault="006230F7" w:rsidP="006230F7">
      <w:pPr>
        <w:spacing w:line="360" w:lineRule="auto"/>
        <w:rPr>
          <w:rFonts w:ascii="Times New Roman" w:hAnsi="Times New Roman" w:cs="Times New Roman"/>
          <w:b/>
          <w:sz w:val="24"/>
          <w:szCs w:val="24"/>
        </w:rPr>
      </w:pPr>
    </w:p>
    <w:p w14:paraId="779CED11" w14:textId="77777777" w:rsidR="00006917" w:rsidRPr="00C62F86" w:rsidRDefault="00006917" w:rsidP="00006917">
      <w:pPr>
        <w:spacing w:line="360" w:lineRule="auto"/>
        <w:rPr>
          <w:rFonts w:ascii="Times New Roman" w:hAnsi="Times New Roman" w:cs="Times New Roman"/>
          <w:b/>
          <w:sz w:val="24"/>
          <w:szCs w:val="24"/>
        </w:rPr>
      </w:pPr>
    </w:p>
    <w:p w14:paraId="5070A593" w14:textId="77777777" w:rsidR="00006917" w:rsidRPr="00C62F86" w:rsidRDefault="00006917" w:rsidP="00006917">
      <w:pPr>
        <w:spacing w:line="360" w:lineRule="auto"/>
        <w:ind w:left="360"/>
        <w:rPr>
          <w:rFonts w:ascii="Times New Roman" w:hAnsi="Times New Roman" w:cs="Times New Roman"/>
          <w:b/>
          <w:sz w:val="24"/>
          <w:szCs w:val="24"/>
        </w:rPr>
      </w:pPr>
    </w:p>
    <w:p w14:paraId="43F0C125" w14:textId="77777777" w:rsidR="004824B4" w:rsidRPr="00C62F86" w:rsidRDefault="004824B4" w:rsidP="004824B4">
      <w:pPr>
        <w:spacing w:line="360" w:lineRule="auto"/>
        <w:jc w:val="center"/>
        <w:rPr>
          <w:rFonts w:ascii="Times New Roman" w:hAnsi="Times New Roman" w:cs="Times New Roman"/>
          <w:b/>
          <w:sz w:val="24"/>
          <w:szCs w:val="24"/>
        </w:rPr>
      </w:pPr>
    </w:p>
    <w:sectPr w:rsidR="004824B4" w:rsidRPr="00C62F86" w:rsidSect="00A735A5">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765E"/>
    <w:multiLevelType w:val="hybridMultilevel"/>
    <w:tmpl w:val="8EFCE0EA"/>
    <w:lvl w:ilvl="0" w:tplc="B2B4206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2B0DAE"/>
    <w:multiLevelType w:val="hybridMultilevel"/>
    <w:tmpl w:val="1E2E27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D32697"/>
    <w:multiLevelType w:val="hybridMultilevel"/>
    <w:tmpl w:val="563463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5B48FF"/>
    <w:multiLevelType w:val="hybridMultilevel"/>
    <w:tmpl w:val="2506CB9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6613BD3"/>
    <w:multiLevelType w:val="hybridMultilevel"/>
    <w:tmpl w:val="8F3A2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DC542A"/>
    <w:multiLevelType w:val="hybridMultilevel"/>
    <w:tmpl w:val="181891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A5A7B"/>
    <w:multiLevelType w:val="hybridMultilevel"/>
    <w:tmpl w:val="FBAA5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75109"/>
    <w:multiLevelType w:val="hybridMultilevel"/>
    <w:tmpl w:val="0F962EB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C033B5"/>
    <w:multiLevelType w:val="multilevel"/>
    <w:tmpl w:val="BB842D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C435F"/>
    <w:multiLevelType w:val="hybridMultilevel"/>
    <w:tmpl w:val="89D8986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24C432EE"/>
    <w:multiLevelType w:val="hybridMultilevel"/>
    <w:tmpl w:val="19B824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1850D0"/>
    <w:multiLevelType w:val="hybridMultilevel"/>
    <w:tmpl w:val="26A6362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D511A"/>
    <w:multiLevelType w:val="hybridMultilevel"/>
    <w:tmpl w:val="D618F1BE"/>
    <w:lvl w:ilvl="0" w:tplc="B8761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C42D7"/>
    <w:multiLevelType w:val="multilevel"/>
    <w:tmpl w:val="F5E4C77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707A"/>
    <w:multiLevelType w:val="hybridMultilevel"/>
    <w:tmpl w:val="B2284A88"/>
    <w:lvl w:ilvl="0" w:tplc="C6E84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FDD"/>
    <w:multiLevelType w:val="hybridMultilevel"/>
    <w:tmpl w:val="3AE02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478F3"/>
    <w:multiLevelType w:val="hybridMultilevel"/>
    <w:tmpl w:val="B9743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D57EF1"/>
    <w:multiLevelType w:val="hybridMultilevel"/>
    <w:tmpl w:val="D646EEFA"/>
    <w:lvl w:ilvl="0" w:tplc="96FA8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D6E34"/>
    <w:multiLevelType w:val="hybridMultilevel"/>
    <w:tmpl w:val="236E90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6C65BE"/>
    <w:multiLevelType w:val="multilevel"/>
    <w:tmpl w:val="CE38E7D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1768C7"/>
    <w:multiLevelType w:val="hybridMultilevel"/>
    <w:tmpl w:val="5280648E"/>
    <w:lvl w:ilvl="0" w:tplc="33BAD5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B31475"/>
    <w:multiLevelType w:val="hybridMultilevel"/>
    <w:tmpl w:val="140449C8"/>
    <w:lvl w:ilvl="0" w:tplc="8BD4C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E35397"/>
    <w:multiLevelType w:val="multilevel"/>
    <w:tmpl w:val="FFD63E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BE2616"/>
    <w:multiLevelType w:val="hybridMultilevel"/>
    <w:tmpl w:val="5B4ABA24"/>
    <w:lvl w:ilvl="0" w:tplc="AADEA388">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CAC2858"/>
    <w:multiLevelType w:val="hybridMultilevel"/>
    <w:tmpl w:val="E04079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0C54AF9"/>
    <w:multiLevelType w:val="hybridMultilevel"/>
    <w:tmpl w:val="E82C6974"/>
    <w:lvl w:ilvl="0" w:tplc="04CC48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A1775"/>
    <w:multiLevelType w:val="hybridMultilevel"/>
    <w:tmpl w:val="1C08C378"/>
    <w:lvl w:ilvl="0" w:tplc="07B06B3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A6D553B"/>
    <w:multiLevelType w:val="hybridMultilevel"/>
    <w:tmpl w:val="908C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257E3"/>
    <w:multiLevelType w:val="hybridMultilevel"/>
    <w:tmpl w:val="908C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70B54"/>
    <w:multiLevelType w:val="hybridMultilevel"/>
    <w:tmpl w:val="814A7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037684"/>
    <w:multiLevelType w:val="hybridMultilevel"/>
    <w:tmpl w:val="F272BC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4B9548B"/>
    <w:multiLevelType w:val="multilevel"/>
    <w:tmpl w:val="2E4A3508"/>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3121C9"/>
    <w:multiLevelType w:val="hybridMultilevel"/>
    <w:tmpl w:val="EBE44F2E"/>
    <w:lvl w:ilvl="0" w:tplc="0180D2E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E57FA"/>
    <w:multiLevelType w:val="hybridMultilevel"/>
    <w:tmpl w:val="BCE66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2549A8"/>
    <w:multiLevelType w:val="hybridMultilevel"/>
    <w:tmpl w:val="B9B84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4EA0B04"/>
    <w:multiLevelType w:val="hybridMultilevel"/>
    <w:tmpl w:val="5B4ABA24"/>
    <w:lvl w:ilvl="0" w:tplc="AADEA388">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AC36E81"/>
    <w:multiLevelType w:val="hybridMultilevel"/>
    <w:tmpl w:val="4F307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FE3818"/>
    <w:multiLevelType w:val="hybridMultilevel"/>
    <w:tmpl w:val="734216CE"/>
    <w:lvl w:ilvl="0" w:tplc="FBD6EF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93C55"/>
    <w:multiLevelType w:val="hybridMultilevel"/>
    <w:tmpl w:val="908C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DB78DC"/>
    <w:multiLevelType w:val="multilevel"/>
    <w:tmpl w:val="EAB01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
  </w:num>
  <w:num w:numId="3">
    <w:abstractNumId w:val="11"/>
  </w:num>
  <w:num w:numId="4">
    <w:abstractNumId w:val="5"/>
  </w:num>
  <w:num w:numId="5">
    <w:abstractNumId w:val="23"/>
  </w:num>
  <w:num w:numId="6">
    <w:abstractNumId w:val="35"/>
  </w:num>
  <w:num w:numId="7">
    <w:abstractNumId w:val="12"/>
  </w:num>
  <w:num w:numId="8">
    <w:abstractNumId w:val="16"/>
  </w:num>
  <w:num w:numId="9">
    <w:abstractNumId w:val="33"/>
  </w:num>
  <w:num w:numId="10">
    <w:abstractNumId w:val="20"/>
  </w:num>
  <w:num w:numId="11">
    <w:abstractNumId w:val="29"/>
  </w:num>
  <w:num w:numId="12">
    <w:abstractNumId w:val="2"/>
  </w:num>
  <w:num w:numId="13">
    <w:abstractNumId w:val="37"/>
  </w:num>
  <w:num w:numId="14">
    <w:abstractNumId w:val="36"/>
  </w:num>
  <w:num w:numId="15">
    <w:abstractNumId w:val="39"/>
  </w:num>
  <w:num w:numId="16">
    <w:abstractNumId w:val="8"/>
  </w:num>
  <w:num w:numId="17">
    <w:abstractNumId w:val="13"/>
  </w:num>
  <w:num w:numId="18">
    <w:abstractNumId w:val="19"/>
  </w:num>
  <w:num w:numId="19">
    <w:abstractNumId w:val="31"/>
  </w:num>
  <w:num w:numId="20">
    <w:abstractNumId w:val="18"/>
  </w:num>
  <w:num w:numId="21">
    <w:abstractNumId w:val="14"/>
  </w:num>
  <w:num w:numId="22">
    <w:abstractNumId w:val="6"/>
  </w:num>
  <w:num w:numId="23">
    <w:abstractNumId w:val="27"/>
  </w:num>
  <w:num w:numId="24">
    <w:abstractNumId w:val="21"/>
  </w:num>
  <w:num w:numId="25">
    <w:abstractNumId w:val="15"/>
  </w:num>
  <w:num w:numId="26">
    <w:abstractNumId w:val="38"/>
  </w:num>
  <w:num w:numId="27">
    <w:abstractNumId w:val="25"/>
  </w:num>
  <w:num w:numId="28">
    <w:abstractNumId w:val="28"/>
  </w:num>
  <w:num w:numId="29">
    <w:abstractNumId w:val="32"/>
  </w:num>
  <w:num w:numId="30">
    <w:abstractNumId w:val="17"/>
  </w:num>
  <w:num w:numId="31">
    <w:abstractNumId w:val="7"/>
  </w:num>
  <w:num w:numId="32">
    <w:abstractNumId w:val="10"/>
  </w:num>
  <w:num w:numId="33">
    <w:abstractNumId w:val="9"/>
  </w:num>
  <w:num w:numId="34">
    <w:abstractNumId w:val="26"/>
  </w:num>
  <w:num w:numId="35">
    <w:abstractNumId w:val="1"/>
  </w:num>
  <w:num w:numId="36">
    <w:abstractNumId w:val="30"/>
  </w:num>
  <w:num w:numId="37">
    <w:abstractNumId w:val="4"/>
  </w:num>
  <w:num w:numId="38">
    <w:abstractNumId w:val="24"/>
  </w:num>
  <w:num w:numId="39">
    <w:abstractNumId w:val="3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A5"/>
    <w:rsid w:val="00006917"/>
    <w:rsid w:val="000152AC"/>
    <w:rsid w:val="001915F4"/>
    <w:rsid w:val="001955EF"/>
    <w:rsid w:val="001A4ED4"/>
    <w:rsid w:val="001F3EF1"/>
    <w:rsid w:val="00392E79"/>
    <w:rsid w:val="004824B4"/>
    <w:rsid w:val="00494B7E"/>
    <w:rsid w:val="005F7F0C"/>
    <w:rsid w:val="006116E9"/>
    <w:rsid w:val="006230F7"/>
    <w:rsid w:val="0075637A"/>
    <w:rsid w:val="00764B50"/>
    <w:rsid w:val="00831073"/>
    <w:rsid w:val="00A735A5"/>
    <w:rsid w:val="00AA0C54"/>
    <w:rsid w:val="00AB0576"/>
    <w:rsid w:val="00B02FEE"/>
    <w:rsid w:val="00C12F00"/>
    <w:rsid w:val="00C62F86"/>
    <w:rsid w:val="00DF006B"/>
    <w:rsid w:val="00F6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5314"/>
  <w15:docId w15:val="{967EC65F-66F6-416B-971D-C15DE583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73"/>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uiPriority w:val="9"/>
    <w:unhideWhenUsed/>
    <w:qFormat/>
    <w:rsid w:val="00A735A5"/>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5A5"/>
    <w:rPr>
      <w:rFonts w:ascii="Cambria" w:eastAsia="Times New Roman" w:hAnsi="Cambria" w:cs="Times New Roman"/>
      <w:b/>
      <w:bCs/>
      <w:color w:val="4F81BD"/>
      <w:sz w:val="26"/>
      <w:szCs w:val="26"/>
      <w:lang w:val="id-ID" w:eastAsia="id-ID"/>
    </w:rPr>
  </w:style>
  <w:style w:type="paragraph" w:styleId="ListParagraph">
    <w:name w:val="List Paragraph"/>
    <w:basedOn w:val="Normal"/>
    <w:uiPriority w:val="34"/>
    <w:qFormat/>
    <w:rsid w:val="00A735A5"/>
    <w:pPr>
      <w:ind w:left="720"/>
      <w:contextualSpacing/>
    </w:pPr>
  </w:style>
  <w:style w:type="paragraph" w:styleId="NoSpacing">
    <w:name w:val="No Spacing"/>
    <w:uiPriority w:val="1"/>
    <w:qFormat/>
    <w:rsid w:val="00A735A5"/>
    <w:pPr>
      <w:spacing w:after="0" w:line="240" w:lineRule="auto"/>
    </w:pPr>
    <w:rPr>
      <w:rFonts w:ascii="Calibri" w:eastAsia="Calibri" w:hAnsi="Calibri" w:cs="Times New Roman"/>
      <w:lang w:val="id-ID"/>
    </w:rPr>
  </w:style>
  <w:style w:type="table" w:styleId="TableGrid">
    <w:name w:val="Table Grid"/>
    <w:basedOn w:val="TableNormal"/>
    <w:uiPriority w:val="59"/>
    <w:rsid w:val="000152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2020-06-09T05:59:00Z</dcterms:created>
  <dcterms:modified xsi:type="dcterms:W3CDTF">2020-06-09T05:59:00Z</dcterms:modified>
</cp:coreProperties>
</file>